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5220" w14:textId="77777777" w:rsidR="006F2517" w:rsidRPr="009F60C8" w:rsidRDefault="006F2517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</w:p>
    <w:p w14:paraId="61B3754F" w14:textId="77777777" w:rsidR="00680E1B" w:rsidRPr="009F60C8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14:paraId="3CA82FD1" w14:textId="77777777" w:rsidR="00680E1B" w:rsidRPr="009F60C8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9F60C8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14:paraId="1B3F2FC8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6218D0BD" w14:textId="77777777"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14:paraId="6D0CCEA1" w14:textId="77777777"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14:paraId="1F5FECE1" w14:textId="77777777"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14:paraId="3E0F26EA" w14:textId="77777777" w:rsidR="0036681D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14:paraId="6654BB2B" w14:textId="77777777"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14:paraId="5B9D4A7E" w14:textId="77777777"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14:paraId="3C3FB6DD" w14:textId="1D3DE115" w:rsidR="002F2C40" w:rsidRPr="004F5EDF" w:rsidRDefault="002F2C40" w:rsidP="002F2C4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14:paraId="7357161F" w14:textId="77777777" w:rsidR="00BE39E7" w:rsidRPr="009F60C8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14:paraId="6EF89B4B" w14:textId="28A136DA"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consapevole delle sanzioni penali, nel caso di </w:t>
      </w:r>
      <w:r w:rsidR="00FB4F0E" w:rsidRPr="009F60C8">
        <w:rPr>
          <w:rFonts w:ascii="Arial" w:hAnsi="Arial" w:cs="Arial"/>
          <w:sz w:val="22"/>
          <w:szCs w:val="22"/>
        </w:rPr>
        <w:t>dichiarazioni non</w:t>
      </w:r>
      <w:r w:rsidRPr="009F60C8">
        <w:rPr>
          <w:rFonts w:ascii="Arial" w:hAnsi="Arial" w:cs="Arial"/>
          <w:sz w:val="22"/>
          <w:szCs w:val="22"/>
        </w:rPr>
        <w:t xml:space="preserve"> veritiere, di formazione o uso di atti falsi, richiamate dall’art. 76 del D.P.R. 445 del 28 dicembre 2000</w:t>
      </w:r>
    </w:p>
    <w:p w14:paraId="526A8C26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5C8F6A0A" w14:textId="77777777" w:rsidR="00677D3C" w:rsidRPr="009F60C8" w:rsidRDefault="00677D3C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04E3F27B" w14:textId="77777777" w:rsidR="00680E1B" w:rsidRPr="009F60C8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9F60C8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14:paraId="37D9FAED" w14:textId="77777777" w:rsidR="009F60C8" w:rsidRPr="009F60C8" w:rsidRDefault="009F60C8" w:rsidP="009F60C8">
      <w:pPr>
        <w:jc w:val="both"/>
        <w:rPr>
          <w:i/>
          <w:iCs/>
          <w:sz w:val="22"/>
          <w:szCs w:val="22"/>
        </w:rPr>
      </w:pPr>
      <w:r w:rsidRPr="009F60C8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14:paraId="407C3050" w14:textId="77777777" w:rsidR="00677D3C" w:rsidRPr="009F60C8" w:rsidRDefault="00677D3C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</w:p>
    <w:p w14:paraId="77563B36" w14:textId="2741CB5B" w:rsidR="00677D3C" w:rsidRPr="00171ED1" w:rsidRDefault="00171ED1" w:rsidP="00C1507D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171ED1">
        <w:rPr>
          <w:rFonts w:ascii="Arial" w:hAnsi="Arial" w:cs="Arial"/>
          <w:sz w:val="22"/>
          <w:szCs w:val="22"/>
        </w:rPr>
        <w:t xml:space="preserve">l’assenza </w:t>
      </w:r>
      <w:r w:rsidR="008F5998">
        <w:rPr>
          <w:rFonts w:ascii="Arial" w:hAnsi="Arial" w:cs="Arial"/>
          <w:sz w:val="22"/>
          <w:szCs w:val="22"/>
        </w:rPr>
        <w:t xml:space="preserve">nei propri confronti sia di cause di esclusione di cui all’art. 94 </w:t>
      </w:r>
      <w:proofErr w:type="spellStart"/>
      <w:r w:rsidR="008F5998">
        <w:rPr>
          <w:rFonts w:ascii="Arial" w:hAnsi="Arial" w:cs="Arial"/>
          <w:sz w:val="22"/>
          <w:szCs w:val="22"/>
        </w:rPr>
        <w:t>D.Lsg</w:t>
      </w:r>
      <w:proofErr w:type="spellEnd"/>
      <w:r w:rsidR="008F5998">
        <w:rPr>
          <w:rFonts w:ascii="Arial" w:hAnsi="Arial" w:cs="Arial"/>
          <w:sz w:val="22"/>
          <w:szCs w:val="22"/>
        </w:rPr>
        <w:t xml:space="preserve">. 35/2023 (limitatamente ai commi sotto riportati) e </w:t>
      </w:r>
      <w:r w:rsidRPr="00171ED1">
        <w:rPr>
          <w:rFonts w:ascii="Arial" w:hAnsi="Arial" w:cs="Arial"/>
          <w:sz w:val="22"/>
          <w:szCs w:val="22"/>
        </w:rPr>
        <w:t>di eventuali divieti a contrarre con la pubblica amministrazione;</w:t>
      </w:r>
    </w:p>
    <w:p w14:paraId="422A71C4" w14:textId="77777777" w:rsidR="00182D64" w:rsidRPr="009F60C8" w:rsidRDefault="00182D64" w:rsidP="0097696F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14:paraId="715B3C73" w14:textId="77777777" w:rsidR="00417F1E" w:rsidRPr="009F60C8" w:rsidRDefault="00417F1E" w:rsidP="00417F1E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14:paraId="542AF639" w14:textId="2223384E" w:rsidR="00F1427F" w:rsidRPr="00EA7355" w:rsidRDefault="00026A6D" w:rsidP="00EA7355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</w:t>
      </w:r>
      <w:r w:rsidR="00171ED1">
        <w:rPr>
          <w:rFonts w:ascii="Arial" w:hAnsi="Arial" w:cs="Arial"/>
          <w:sz w:val="22"/>
          <w:szCs w:val="22"/>
        </w:rPr>
        <w:t>94</w:t>
      </w:r>
      <w:r w:rsidR="00525712">
        <w:rPr>
          <w:rFonts w:ascii="Arial" w:hAnsi="Arial" w:cs="Arial"/>
          <w:sz w:val="22"/>
          <w:szCs w:val="22"/>
        </w:rPr>
        <w:t xml:space="preserve"> comma 1): </w:t>
      </w:r>
      <w:r w:rsidR="00F1427F" w:rsidRPr="00EA7355">
        <w:rPr>
          <w:rFonts w:ascii="Arial" w:hAnsi="Arial" w:cs="Arial"/>
          <w:sz w:val="22"/>
          <w:szCs w:val="22"/>
        </w:rPr>
        <w:t>la condanna con sentenza definitiva o decreto penale di condanna divenuto irrevocabile o sentenza di applicazione della pena su richiesta ai sensi dell'articolo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F1427F" w:rsidRPr="00EA7355">
        <w:rPr>
          <w:rFonts w:ascii="Arial" w:hAnsi="Arial" w:cs="Arial"/>
          <w:sz w:val="22"/>
          <w:szCs w:val="22"/>
        </w:rPr>
        <w:t>444 del codice di procedura penale, per uno dei seguenti reati:</w:t>
      </w:r>
    </w:p>
    <w:p w14:paraId="0F34B8A9" w14:textId="75EDA898" w:rsidR="00F1427F" w:rsidRPr="00F1427F" w:rsidRDefault="00F1427F" w:rsidP="00171ED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 xml:space="preserve">a) </w:t>
      </w:r>
      <w:r w:rsidR="00171ED1" w:rsidRPr="00171ED1">
        <w:rPr>
          <w:rFonts w:ascii="Arial" w:hAnsi="Arial" w:cs="Arial"/>
          <w:sz w:val="22"/>
          <w:szCs w:val="22"/>
        </w:rPr>
        <w:t>delitti, consumati o tentati, di cui agli articoli 416,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416-bis del codice penale oppure delitti commessi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avvalendosi delle condizioni previste dal predetto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articolo 416-bis oppure al fine di agevolare l'attività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delle associazioni previste dallo stesso articolo, nonché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per i delitti, consumati o tentati, previsti dall'articolo 74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del testo unico delle leggi in materia di disciplina degli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stupefacenti e sostanze psicotrope, prevenzione, cura e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riabilitazione dei relativi stati di tossicodipendenza, di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cui al decreto del Presidente della Repubblica 9 ottobre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1990, n. 309, dall'articolo 291-quater del testo unico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delle disposizioni legislative in materia doganale, di cui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al decreto del Presidente della Repubblica 23 gennaio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1973, n. 43 e dall'articolo 452-quaterdieces del codice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penale, in quanto riconducibili alla partecipazione a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un'organizzazione criminale, quale definita all'articolo 2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della decisione quadro 2008/841/GAI del Consiglio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="00171ED1" w:rsidRPr="00171ED1">
        <w:rPr>
          <w:rFonts w:ascii="Arial" w:hAnsi="Arial" w:cs="Arial"/>
          <w:sz w:val="22"/>
          <w:szCs w:val="22"/>
        </w:rPr>
        <w:t>dell'Unione europea, del 24 ottobre 2008</w:t>
      </w:r>
      <w:r w:rsidRPr="00F1427F">
        <w:rPr>
          <w:rFonts w:ascii="Arial" w:hAnsi="Arial" w:cs="Arial"/>
          <w:sz w:val="22"/>
          <w:szCs w:val="22"/>
        </w:rPr>
        <w:t>;</w:t>
      </w:r>
      <w:r w:rsidR="00171ED1">
        <w:rPr>
          <w:rFonts w:ascii="Arial" w:hAnsi="Arial" w:cs="Arial"/>
          <w:sz w:val="22"/>
          <w:szCs w:val="22"/>
        </w:rPr>
        <w:t xml:space="preserve"> </w:t>
      </w:r>
    </w:p>
    <w:p w14:paraId="749CD799" w14:textId="55A43739" w:rsid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Pr="00F1427F">
        <w:rPr>
          <w:rFonts w:ascii="Arial" w:hAnsi="Arial" w:cs="Arial"/>
          <w:sz w:val="22"/>
          <w:szCs w:val="22"/>
        </w:rPr>
        <w:t>317, 318, 319, 319-ter, 319-quater, 320, 321, 322, 322-bis, 346-bis, 353, 353-bis, 354, 355 e 356 del codice penale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Pr="00F1427F">
        <w:rPr>
          <w:rFonts w:ascii="Arial" w:hAnsi="Arial" w:cs="Arial"/>
          <w:sz w:val="22"/>
          <w:szCs w:val="22"/>
        </w:rPr>
        <w:t>nonché all'articolo</w:t>
      </w:r>
      <w:r w:rsidR="00171ED1">
        <w:rPr>
          <w:rFonts w:ascii="Arial" w:hAnsi="Arial" w:cs="Arial"/>
          <w:sz w:val="22"/>
          <w:szCs w:val="22"/>
        </w:rPr>
        <w:t xml:space="preserve"> </w:t>
      </w:r>
      <w:r w:rsidRPr="00F1427F">
        <w:rPr>
          <w:rFonts w:ascii="Arial" w:hAnsi="Arial" w:cs="Arial"/>
          <w:sz w:val="22"/>
          <w:szCs w:val="22"/>
        </w:rPr>
        <w:t>2635 del codice civile;</w:t>
      </w:r>
    </w:p>
    <w:p w14:paraId="17E76086" w14:textId="4D1A22E9" w:rsidR="008F5998" w:rsidRPr="00F1427F" w:rsidRDefault="008F5998" w:rsidP="008F5998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8F5998">
        <w:rPr>
          <w:rFonts w:ascii="Arial" w:hAnsi="Arial" w:cs="Arial"/>
          <w:sz w:val="22"/>
          <w:szCs w:val="22"/>
        </w:rPr>
        <w:t>false comunicazioni sociali di cui agli articoli 2621 e</w:t>
      </w:r>
      <w:r>
        <w:rPr>
          <w:rFonts w:ascii="Arial" w:hAnsi="Arial" w:cs="Arial"/>
          <w:sz w:val="22"/>
          <w:szCs w:val="22"/>
        </w:rPr>
        <w:t xml:space="preserve"> </w:t>
      </w:r>
      <w:r w:rsidRPr="008F5998">
        <w:rPr>
          <w:rFonts w:ascii="Arial" w:hAnsi="Arial" w:cs="Arial"/>
          <w:sz w:val="22"/>
          <w:szCs w:val="22"/>
        </w:rPr>
        <w:t>2622 del codice civile;</w:t>
      </w:r>
    </w:p>
    <w:p w14:paraId="40080F3A" w14:textId="7B46E80A" w:rsidR="00F1427F" w:rsidRPr="00F1427F" w:rsidRDefault="00171ED1" w:rsidP="00171ED1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1427F" w:rsidRPr="00F1427F">
        <w:rPr>
          <w:rFonts w:ascii="Arial" w:hAnsi="Arial" w:cs="Arial"/>
          <w:sz w:val="22"/>
          <w:szCs w:val="22"/>
        </w:rPr>
        <w:t xml:space="preserve">) </w:t>
      </w:r>
      <w:r w:rsidRPr="00171ED1">
        <w:rPr>
          <w:rFonts w:ascii="Arial" w:hAnsi="Arial" w:cs="Arial"/>
          <w:sz w:val="22"/>
          <w:szCs w:val="22"/>
        </w:rPr>
        <w:t>frode ai sensi dell'articolo 1 della convenzione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relativa alla tutela degli interessi finanziari delle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Comunità europee, del 26 luglio 1995</w:t>
      </w:r>
      <w:r w:rsidR="00F1427F" w:rsidRPr="00F1427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3D0DA6" w14:textId="45194DC1" w:rsidR="00F1427F" w:rsidRPr="00F1427F" w:rsidRDefault="008F5998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1427F" w:rsidRPr="00F1427F">
        <w:rPr>
          <w:rFonts w:ascii="Arial" w:hAnsi="Arial" w:cs="Arial"/>
          <w:sz w:val="22"/>
          <w:szCs w:val="22"/>
        </w:rPr>
        <w:t>) delitti, consumati o tentati, commessi con finalità di terrorismo, anche internazionale, e di eversione dell'ordine costituzionale reati terroristici o reati connessi alle attività terroristiche;</w:t>
      </w:r>
    </w:p>
    <w:p w14:paraId="11414A29" w14:textId="0D77F225" w:rsidR="00F1427F" w:rsidRPr="00F1427F" w:rsidRDefault="008F5998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1427F" w:rsidRPr="00F1427F">
        <w:rPr>
          <w:rFonts w:ascii="Arial" w:hAnsi="Arial" w:cs="Arial"/>
          <w:sz w:val="22"/>
          <w:szCs w:val="22"/>
        </w:rPr>
        <w:t>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10C6CADC" w14:textId="55C186B2" w:rsidR="00F1427F" w:rsidRPr="00F1427F" w:rsidRDefault="008F5998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1427F" w:rsidRPr="00F1427F">
        <w:rPr>
          <w:rFonts w:ascii="Arial" w:hAnsi="Arial" w:cs="Arial"/>
          <w:sz w:val="22"/>
          <w:szCs w:val="22"/>
        </w:rPr>
        <w:t>) sfruttamento del lavoro minorile e altre forme di tratta di esseri umani definite con il decreto legislativo 4 marzo 2014, n. 24;</w:t>
      </w:r>
    </w:p>
    <w:p w14:paraId="356103BC" w14:textId="0784B06A" w:rsidR="00F1427F" w:rsidRPr="00F1427F" w:rsidRDefault="008F5998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F1427F" w:rsidRPr="00F1427F">
        <w:rPr>
          <w:rFonts w:ascii="Arial" w:hAnsi="Arial" w:cs="Arial"/>
          <w:sz w:val="22"/>
          <w:szCs w:val="22"/>
        </w:rPr>
        <w:t>) ogni altro delitto da cui derivi, quale pena accessoria, l'incapacità di contrattare con la pubblica amministrazione;</w:t>
      </w:r>
    </w:p>
    <w:p w14:paraId="65D90468" w14:textId="77777777" w:rsidR="00B374F6" w:rsidRPr="009F60C8" w:rsidRDefault="00B374F6" w:rsidP="00B374F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18B0410" w14:textId="6774ADD3" w:rsidR="00417F1E" w:rsidRPr="008F5998" w:rsidRDefault="00417F1E" w:rsidP="008F5998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18"/>
        <w:jc w:val="both"/>
        <w:rPr>
          <w:rFonts w:ascii="Arial" w:hAnsi="Arial" w:cs="Arial"/>
          <w:sz w:val="22"/>
          <w:szCs w:val="22"/>
        </w:rPr>
      </w:pPr>
      <w:r w:rsidRPr="008F5998">
        <w:rPr>
          <w:rFonts w:ascii="Arial" w:hAnsi="Arial" w:cs="Arial"/>
          <w:sz w:val="22"/>
          <w:szCs w:val="22"/>
        </w:rPr>
        <w:lastRenderedPageBreak/>
        <w:t xml:space="preserve"> </w:t>
      </w:r>
      <w:r w:rsidR="00026A6D" w:rsidRPr="008F5998">
        <w:rPr>
          <w:rFonts w:ascii="Arial" w:hAnsi="Arial" w:cs="Arial"/>
          <w:sz w:val="22"/>
          <w:szCs w:val="22"/>
        </w:rPr>
        <w:t xml:space="preserve">□ </w:t>
      </w:r>
      <w:r w:rsidR="00525712" w:rsidRPr="008F5998">
        <w:rPr>
          <w:rFonts w:ascii="Arial" w:hAnsi="Arial" w:cs="Arial"/>
          <w:sz w:val="22"/>
          <w:szCs w:val="22"/>
        </w:rPr>
        <w:t xml:space="preserve">(art. </w:t>
      </w:r>
      <w:r w:rsidR="008F5998">
        <w:rPr>
          <w:rFonts w:ascii="Arial" w:hAnsi="Arial" w:cs="Arial"/>
          <w:sz w:val="22"/>
          <w:szCs w:val="22"/>
        </w:rPr>
        <w:t>94</w:t>
      </w:r>
      <w:r w:rsidR="00525712" w:rsidRPr="008F5998">
        <w:rPr>
          <w:rFonts w:ascii="Arial" w:hAnsi="Arial" w:cs="Arial"/>
          <w:sz w:val="22"/>
          <w:szCs w:val="22"/>
        </w:rPr>
        <w:t xml:space="preserve"> comma 2): </w:t>
      </w:r>
      <w:r w:rsidR="008C0F7D" w:rsidRPr="008F5998">
        <w:rPr>
          <w:rFonts w:ascii="Arial" w:hAnsi="Arial" w:cs="Arial"/>
          <w:sz w:val="22"/>
          <w:szCs w:val="22"/>
        </w:rPr>
        <w:t xml:space="preserve">cause di decadenza, di sospensione o di divieto previste dall'articolo 67 </w:t>
      </w:r>
      <w:r w:rsidR="008F5998" w:rsidRPr="008F5998">
        <w:rPr>
          <w:rFonts w:ascii="Arial" w:hAnsi="Arial" w:cs="Arial"/>
          <w:sz w:val="22"/>
          <w:szCs w:val="22"/>
        </w:rPr>
        <w:t>del codice delle leggi antimafia e delle misure di prevenzione, di cui al decreto legislativo 6 settembre 2011, n. 159 o di un tentativo di infiltrazione mafiosa di cui all'articolo 84, comma 4, del medesimo codice</w:t>
      </w:r>
      <w:r w:rsidR="008C0F7D" w:rsidRPr="008F5998">
        <w:rPr>
          <w:rFonts w:ascii="Arial" w:hAnsi="Arial" w:cs="Arial"/>
          <w:sz w:val="22"/>
          <w:szCs w:val="22"/>
        </w:rPr>
        <w:t>.</w:t>
      </w:r>
    </w:p>
    <w:p w14:paraId="5D27C46F" w14:textId="51052E60" w:rsidR="008C0F7D" w:rsidRPr="008F5998" w:rsidRDefault="00026A6D" w:rsidP="008F5998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F5998">
        <w:rPr>
          <w:rFonts w:ascii="Arial" w:hAnsi="Arial" w:cs="Arial"/>
          <w:sz w:val="22"/>
          <w:szCs w:val="22"/>
        </w:rPr>
        <w:t xml:space="preserve">□ </w:t>
      </w:r>
      <w:r w:rsidR="00525712" w:rsidRPr="008F5998">
        <w:rPr>
          <w:rFonts w:ascii="Arial" w:hAnsi="Arial" w:cs="Arial"/>
          <w:sz w:val="22"/>
          <w:szCs w:val="22"/>
        </w:rPr>
        <w:t xml:space="preserve">(art. </w:t>
      </w:r>
      <w:r w:rsidR="008F5998" w:rsidRPr="008F5998">
        <w:rPr>
          <w:rFonts w:ascii="Arial" w:hAnsi="Arial" w:cs="Arial"/>
          <w:sz w:val="22"/>
          <w:szCs w:val="22"/>
        </w:rPr>
        <w:t>94</w:t>
      </w:r>
      <w:r w:rsidR="00525712" w:rsidRPr="008F5998">
        <w:rPr>
          <w:rFonts w:ascii="Arial" w:hAnsi="Arial" w:cs="Arial"/>
          <w:sz w:val="22"/>
          <w:szCs w:val="22"/>
        </w:rPr>
        <w:t xml:space="preserve"> comma 4): </w:t>
      </w:r>
      <w:r w:rsidR="008C0F7D" w:rsidRPr="008F5998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32DA4" w:rsidRPr="008F5998">
        <w:rPr>
          <w:rFonts w:ascii="Arial" w:hAnsi="Arial" w:cs="Arial"/>
          <w:sz w:val="22"/>
          <w:szCs w:val="22"/>
        </w:rPr>
        <w:t>(</w:t>
      </w:r>
      <w:r w:rsidR="008F5998" w:rsidRPr="008F5998">
        <w:rPr>
          <w:rFonts w:ascii="Arial" w:hAnsi="Arial" w:cs="Arial"/>
          <w:i/>
          <w:sz w:val="20"/>
        </w:rPr>
        <w:t>Costituiscono gravi violazioni definitivamente accertate quelle indicate nell’allegato II.10. Il presente comma non si applica quando l'operatore economico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anteriormente alla scadenza del termine di presentazione dell’offerta</w:t>
      </w:r>
      <w:r w:rsidR="008F5998">
        <w:rPr>
          <w:rFonts w:ascii="Arial" w:hAnsi="Arial" w:cs="Arial"/>
          <w:i/>
          <w:sz w:val="20"/>
        </w:rPr>
        <w:t>)</w:t>
      </w:r>
      <w:r w:rsidR="008C0F7D" w:rsidRPr="008F5998">
        <w:rPr>
          <w:rFonts w:ascii="Arial" w:hAnsi="Arial" w:cs="Arial"/>
          <w:sz w:val="22"/>
          <w:szCs w:val="22"/>
        </w:rPr>
        <w:t>.</w:t>
      </w:r>
    </w:p>
    <w:p w14:paraId="59A7C25F" w14:textId="77777777" w:rsidR="008C0F7D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4229DB1" w14:textId="0D49D4D9" w:rsidR="008C0F7D" w:rsidRPr="00FB4F0E" w:rsidRDefault="00026A6D" w:rsidP="00481B1B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B4F0E">
        <w:rPr>
          <w:rFonts w:ascii="Arial" w:hAnsi="Arial" w:cs="Arial"/>
          <w:sz w:val="22"/>
          <w:szCs w:val="22"/>
        </w:rPr>
        <w:t xml:space="preserve">□  </w:t>
      </w:r>
      <w:r w:rsidR="00525712" w:rsidRPr="00FB4F0E">
        <w:rPr>
          <w:rFonts w:ascii="Arial" w:hAnsi="Arial" w:cs="Arial"/>
          <w:sz w:val="22"/>
          <w:szCs w:val="22"/>
        </w:rPr>
        <w:t xml:space="preserve">(art. </w:t>
      </w:r>
      <w:r w:rsidR="00033AC0" w:rsidRPr="00FB4F0E">
        <w:rPr>
          <w:rFonts w:ascii="Arial" w:hAnsi="Arial" w:cs="Arial"/>
          <w:sz w:val="22"/>
          <w:szCs w:val="22"/>
        </w:rPr>
        <w:t>94</w:t>
      </w:r>
      <w:r w:rsidR="00525712" w:rsidRPr="00FB4F0E">
        <w:rPr>
          <w:rFonts w:ascii="Arial" w:hAnsi="Arial" w:cs="Arial"/>
          <w:sz w:val="22"/>
          <w:szCs w:val="22"/>
        </w:rPr>
        <w:t xml:space="preserve"> comma 5</w:t>
      </w:r>
      <w:r w:rsidR="00FB4F0E">
        <w:rPr>
          <w:rFonts w:ascii="Arial" w:hAnsi="Arial" w:cs="Arial"/>
          <w:sz w:val="22"/>
          <w:szCs w:val="22"/>
        </w:rPr>
        <w:t xml:space="preserve"> lett. a</w:t>
      </w:r>
      <w:r w:rsidR="00525712" w:rsidRPr="00FB4F0E">
        <w:rPr>
          <w:rFonts w:ascii="Arial" w:hAnsi="Arial" w:cs="Arial"/>
          <w:sz w:val="22"/>
          <w:szCs w:val="22"/>
        </w:rPr>
        <w:t xml:space="preserve">): </w:t>
      </w:r>
      <w:r w:rsidR="008C0F7D" w:rsidRPr="00FB4F0E">
        <w:rPr>
          <w:rFonts w:ascii="Arial" w:hAnsi="Arial" w:cs="Arial"/>
          <w:sz w:val="22"/>
          <w:szCs w:val="22"/>
        </w:rPr>
        <w:t>l’operatore economico sia stato soggetto alla sanzione interdittiva di cui all'articolo 9, comma 2, lettera c) del decreto legislativo 8 giugno 2001, n. 231 o ad altra sanzione che comporta il divieto di contrarre con la pubblica amministrazione, compresi i provvedimenti interdittivi di cui all'articolo 14 del decreto legislativo 9 aprile 2008, n. 81;</w:t>
      </w:r>
    </w:p>
    <w:p w14:paraId="1F0875BB" w14:textId="77777777"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63C0B5F" w14:textId="77777777" w:rsidR="006759CC" w:rsidRPr="009F60C8" w:rsidRDefault="006759CC" w:rsidP="006759CC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EF06782" w14:textId="77777777" w:rsidR="00FB4F0E" w:rsidRDefault="006759CC" w:rsidP="009F60C8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 w:rsidR="00317F46"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</w:t>
      </w:r>
    </w:p>
    <w:p w14:paraId="488CF714" w14:textId="37F51BBD" w:rsidR="009F60C8" w:rsidRDefault="006759CC" w:rsidP="00FB4F0E">
      <w:pPr>
        <w:pStyle w:val="Paragrafoelenco"/>
        <w:keepNext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</w:t>
      </w:r>
      <w:r w:rsidR="00FB4F0E">
        <w:rPr>
          <w:rFonts w:ascii="Arial" w:hAnsi="Arial" w:cs="Arial"/>
          <w:sz w:val="22"/>
          <w:szCs w:val="22"/>
        </w:rPr>
        <w:t>_____</w:t>
      </w:r>
      <w:r w:rsidRPr="009F60C8">
        <w:rPr>
          <w:rFonts w:ascii="Arial" w:hAnsi="Arial" w:cs="Arial"/>
          <w:sz w:val="22"/>
          <w:szCs w:val="22"/>
        </w:rPr>
        <w:t>___________________</w:t>
      </w:r>
      <w:r w:rsidR="009F60C8">
        <w:rPr>
          <w:rFonts w:ascii="Arial" w:hAnsi="Arial" w:cs="Arial"/>
          <w:sz w:val="22"/>
          <w:szCs w:val="22"/>
        </w:rPr>
        <w:t>___________;</w:t>
      </w:r>
    </w:p>
    <w:p w14:paraId="5135E16C" w14:textId="1B15DC2E" w:rsidR="00FB4F0E" w:rsidRDefault="00FB4F0E" w:rsidP="00FB4F0E">
      <w:pPr>
        <w:pStyle w:val="Paragrafoelenco"/>
        <w:keepNext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52F25DC9" w14:textId="561F6B06" w:rsidR="00FB4F0E" w:rsidRDefault="00FB4F0E" w:rsidP="00FB4F0E">
      <w:pPr>
        <w:widowControl w:val="0"/>
        <w:tabs>
          <w:tab w:val="num" w:pos="502"/>
          <w:tab w:val="num" w:pos="716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F60C8">
        <w:rPr>
          <w:rFonts w:ascii="Arial" w:hAnsi="Arial" w:cs="Arial"/>
          <w:sz w:val="22"/>
          <w:szCs w:val="22"/>
        </w:rPr>
        <w:sym w:font="Symbol" w:char="F087"/>
      </w:r>
      <w:r w:rsidRPr="004715F2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 xml:space="preserve">essere coniugato in regime di comunione legale con </w:t>
      </w:r>
      <w:r w:rsidRPr="00FB4F0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indicare </w:t>
      </w:r>
      <w:r w:rsidRPr="00FB4F0E">
        <w:rPr>
          <w:rFonts w:ascii="Arial" w:hAnsi="Arial" w:cs="Arial"/>
          <w:i/>
          <w:sz w:val="20"/>
        </w:rPr>
        <w:t>nome e cognome coniuge)</w:t>
      </w:r>
      <w:r>
        <w:rPr>
          <w:rFonts w:ascii="Arial" w:hAnsi="Arial" w:cs="Arial"/>
          <w:sz w:val="22"/>
          <w:szCs w:val="22"/>
        </w:rPr>
        <w:t xml:space="preserve"> ___________________________________;</w:t>
      </w:r>
    </w:p>
    <w:p w14:paraId="0E59ADDC" w14:textId="77777777" w:rsidR="00CA331C" w:rsidRPr="004715F2" w:rsidRDefault="00CA331C" w:rsidP="00FB4F0E">
      <w:pPr>
        <w:widowControl w:val="0"/>
        <w:tabs>
          <w:tab w:val="num" w:pos="502"/>
          <w:tab w:val="num" w:pos="7165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A51C945" w14:textId="60F13528" w:rsidR="008777E4" w:rsidRDefault="00CA331C" w:rsidP="008777E4">
      <w:pPr>
        <w:pStyle w:val="Paragrafoelenco"/>
        <w:widowControl w:val="0"/>
        <w:numPr>
          <w:ilvl w:val="0"/>
          <w:numId w:val="16"/>
        </w:numPr>
        <w:tabs>
          <w:tab w:val="num" w:pos="502"/>
          <w:tab w:val="num" w:pos="7165"/>
        </w:tabs>
        <w:jc w:val="both"/>
        <w:rPr>
          <w:rFonts w:ascii="Arial" w:hAnsi="Arial" w:cs="Arial"/>
          <w:sz w:val="22"/>
          <w:szCs w:val="22"/>
        </w:rPr>
      </w:pPr>
      <w:r w:rsidRPr="009F60C8">
        <w:sym w:font="Symbol" w:char="F087"/>
      </w:r>
      <w:r w:rsidRPr="00CA331C">
        <w:rPr>
          <w:rFonts w:ascii="Arial" w:hAnsi="Arial" w:cs="Arial"/>
          <w:sz w:val="22"/>
          <w:szCs w:val="22"/>
        </w:rPr>
        <w:t xml:space="preserve"> di essere </w:t>
      </w:r>
      <w:r w:rsidR="008777E4">
        <w:rPr>
          <w:rFonts w:ascii="Arial" w:hAnsi="Arial" w:cs="Arial"/>
          <w:sz w:val="22"/>
          <w:szCs w:val="22"/>
        </w:rPr>
        <w:t>socio delle seguenti società</w:t>
      </w:r>
      <w:r w:rsidRPr="00CA331C">
        <w:rPr>
          <w:rFonts w:ascii="Arial" w:hAnsi="Arial" w:cs="Arial"/>
          <w:sz w:val="22"/>
          <w:szCs w:val="22"/>
        </w:rPr>
        <w:t xml:space="preserve"> </w:t>
      </w:r>
      <w:r w:rsidRPr="00CA331C">
        <w:rPr>
          <w:rFonts w:ascii="Arial" w:hAnsi="Arial" w:cs="Arial"/>
          <w:i/>
          <w:sz w:val="20"/>
        </w:rPr>
        <w:t xml:space="preserve">(indicare </w:t>
      </w:r>
      <w:r w:rsidR="008777E4">
        <w:rPr>
          <w:rFonts w:ascii="Arial" w:hAnsi="Arial" w:cs="Arial"/>
          <w:i/>
          <w:sz w:val="20"/>
        </w:rPr>
        <w:t>la ragione sociale</w:t>
      </w:r>
      <w:r w:rsidRPr="00CA331C">
        <w:rPr>
          <w:rFonts w:ascii="Arial" w:hAnsi="Arial" w:cs="Arial"/>
          <w:i/>
          <w:sz w:val="20"/>
        </w:rPr>
        <w:t>)</w:t>
      </w:r>
      <w:r w:rsidRPr="00CA331C">
        <w:rPr>
          <w:rFonts w:ascii="Arial" w:hAnsi="Arial" w:cs="Arial"/>
          <w:sz w:val="22"/>
          <w:szCs w:val="22"/>
        </w:rPr>
        <w:t xml:space="preserve"> ___________________________________</w:t>
      </w:r>
    </w:p>
    <w:p w14:paraId="209132A0" w14:textId="54710954" w:rsidR="008777E4" w:rsidRPr="008777E4" w:rsidRDefault="008777E4" w:rsidP="008777E4">
      <w:pPr>
        <w:widowControl w:val="0"/>
        <w:tabs>
          <w:tab w:val="num" w:pos="502"/>
          <w:tab w:val="num" w:pos="7165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77E4">
        <w:rPr>
          <w:rFonts w:ascii="Arial" w:hAnsi="Arial" w:cs="Arial"/>
          <w:sz w:val="22"/>
          <w:szCs w:val="22"/>
        </w:rPr>
        <w:t>___________________________________</w:t>
      </w:r>
    </w:p>
    <w:p w14:paraId="099786F1" w14:textId="0F7FC132" w:rsidR="008777E4" w:rsidRPr="008777E4" w:rsidRDefault="008777E4" w:rsidP="008777E4">
      <w:pPr>
        <w:widowControl w:val="0"/>
        <w:tabs>
          <w:tab w:val="num" w:pos="502"/>
          <w:tab w:val="num" w:pos="7165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77E4">
        <w:rPr>
          <w:rFonts w:ascii="Arial" w:hAnsi="Arial" w:cs="Arial"/>
          <w:sz w:val="22"/>
          <w:szCs w:val="22"/>
        </w:rPr>
        <w:t>___________________________________</w:t>
      </w:r>
    </w:p>
    <w:p w14:paraId="1C26B0E0" w14:textId="3323614C" w:rsidR="008777E4" w:rsidRPr="008777E4" w:rsidRDefault="008777E4" w:rsidP="008777E4">
      <w:pPr>
        <w:widowControl w:val="0"/>
        <w:tabs>
          <w:tab w:val="num" w:pos="502"/>
          <w:tab w:val="num" w:pos="7165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77E4">
        <w:rPr>
          <w:rFonts w:ascii="Arial" w:hAnsi="Arial" w:cs="Arial"/>
          <w:sz w:val="22"/>
          <w:szCs w:val="22"/>
        </w:rPr>
        <w:t>___________________________________</w:t>
      </w:r>
    </w:p>
    <w:p w14:paraId="74450F7D" w14:textId="30755E6A" w:rsidR="008777E4" w:rsidRPr="008777E4" w:rsidRDefault="008777E4" w:rsidP="008777E4">
      <w:pPr>
        <w:widowControl w:val="0"/>
        <w:tabs>
          <w:tab w:val="num" w:pos="502"/>
          <w:tab w:val="num" w:pos="7165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77E4">
        <w:rPr>
          <w:rFonts w:ascii="Arial" w:hAnsi="Arial" w:cs="Arial"/>
          <w:sz w:val="22"/>
          <w:szCs w:val="22"/>
        </w:rPr>
        <w:t>___________________________________</w:t>
      </w:r>
    </w:p>
    <w:p w14:paraId="584F6156" w14:textId="169B1D74" w:rsidR="00CA331C" w:rsidRPr="008777E4" w:rsidRDefault="008777E4" w:rsidP="008777E4">
      <w:pPr>
        <w:widowControl w:val="0"/>
        <w:tabs>
          <w:tab w:val="num" w:pos="502"/>
          <w:tab w:val="num" w:pos="7165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777E4">
        <w:rPr>
          <w:rFonts w:ascii="Arial" w:hAnsi="Arial" w:cs="Arial"/>
          <w:sz w:val="22"/>
          <w:szCs w:val="22"/>
        </w:rPr>
        <w:t>___________________________________</w:t>
      </w:r>
      <w:r w:rsidR="00CA331C" w:rsidRPr="008777E4">
        <w:rPr>
          <w:rFonts w:ascii="Arial" w:hAnsi="Arial" w:cs="Arial"/>
          <w:sz w:val="22"/>
          <w:szCs w:val="22"/>
        </w:rPr>
        <w:t>;</w:t>
      </w:r>
    </w:p>
    <w:p w14:paraId="62EFA39D" w14:textId="77777777" w:rsidR="009F60C8" w:rsidRPr="009F60C8" w:rsidRDefault="009F60C8" w:rsidP="009F60C8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64A6B6" w14:textId="690758AB" w:rsidR="004715F2" w:rsidRPr="004715F2" w:rsidRDefault="008777E4" w:rsidP="00DE3FC2">
      <w:pPr>
        <w:widowControl w:val="0"/>
        <w:tabs>
          <w:tab w:val="num" w:pos="502"/>
          <w:tab w:val="num" w:pos="716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E3FC2">
        <w:rPr>
          <w:rFonts w:ascii="Arial" w:hAnsi="Arial" w:cs="Arial"/>
          <w:sz w:val="22"/>
          <w:szCs w:val="22"/>
        </w:rPr>
        <w:t xml:space="preserve">. </w:t>
      </w:r>
      <w:r w:rsidR="002E4EF8" w:rsidRPr="009F60C8">
        <w:rPr>
          <w:rFonts w:ascii="Arial" w:hAnsi="Arial" w:cs="Arial"/>
          <w:sz w:val="22"/>
          <w:szCs w:val="22"/>
        </w:rPr>
        <w:sym w:font="Symbol" w:char="F087"/>
      </w:r>
      <w:r w:rsidR="002E4EF8" w:rsidRPr="004715F2">
        <w:rPr>
          <w:rFonts w:ascii="Arial" w:hAnsi="Arial" w:cs="Arial"/>
          <w:sz w:val="22"/>
          <w:szCs w:val="22"/>
        </w:rPr>
        <w:t xml:space="preserve"> </w:t>
      </w:r>
      <w:r w:rsidR="00677D3C" w:rsidRPr="004715F2">
        <w:rPr>
          <w:rFonts w:ascii="Arial" w:hAnsi="Arial" w:cs="Arial"/>
          <w:sz w:val="22"/>
          <w:szCs w:val="22"/>
        </w:rPr>
        <w:t xml:space="preserve">di prendere atto ed espressamente accettare quanto stabilito </w:t>
      </w:r>
      <w:r w:rsidR="00924074" w:rsidRPr="004715F2">
        <w:rPr>
          <w:rFonts w:ascii="Arial" w:hAnsi="Arial" w:cs="Arial"/>
          <w:sz w:val="22"/>
          <w:szCs w:val="22"/>
        </w:rPr>
        <w:t xml:space="preserve">nell’avviso di </w:t>
      </w:r>
      <w:r w:rsidR="004715F2" w:rsidRPr="004715F2">
        <w:rPr>
          <w:rFonts w:ascii="Arial" w:hAnsi="Arial" w:cs="Arial"/>
          <w:sz w:val="22"/>
          <w:szCs w:val="22"/>
        </w:rPr>
        <w:t>vendi</w:t>
      </w:r>
      <w:r w:rsidR="004715F2">
        <w:rPr>
          <w:rFonts w:ascii="Arial" w:hAnsi="Arial" w:cs="Arial"/>
          <w:sz w:val="22"/>
          <w:szCs w:val="22"/>
        </w:rPr>
        <w:t>ta</w:t>
      </w:r>
      <w:r w:rsidR="00677D3C" w:rsidRPr="004715F2">
        <w:rPr>
          <w:rFonts w:ascii="Arial" w:hAnsi="Arial" w:cs="Arial"/>
          <w:sz w:val="22"/>
          <w:szCs w:val="22"/>
        </w:rPr>
        <w:t xml:space="preserve"> immobiliare </w:t>
      </w:r>
      <w:r w:rsidR="004715F2">
        <w:rPr>
          <w:rFonts w:ascii="Arial" w:hAnsi="Arial" w:cs="Arial"/>
          <w:sz w:val="22"/>
          <w:szCs w:val="22"/>
        </w:rPr>
        <w:t xml:space="preserve">e quindi </w:t>
      </w:r>
      <w:r w:rsidR="00DD7E51" w:rsidRPr="004715F2">
        <w:rPr>
          <w:rFonts w:ascii="Arial" w:hAnsi="Arial" w:cs="Arial"/>
          <w:sz w:val="22"/>
          <w:szCs w:val="22"/>
        </w:rPr>
        <w:t xml:space="preserve">che, </w:t>
      </w:r>
      <w:r w:rsidR="004715F2" w:rsidRPr="004715F2">
        <w:rPr>
          <w:rFonts w:ascii="Arial" w:hAnsi="Arial" w:cs="Arial"/>
          <w:sz w:val="22"/>
          <w:szCs w:val="22"/>
        </w:rPr>
        <w:t>in ordine alla garanzia per evizione ed alla prelazione, la vendita è a rischio e pericolo del compratore, rimanendo esonerat</w:t>
      </w:r>
      <w:r w:rsidR="00482326">
        <w:rPr>
          <w:rFonts w:ascii="Arial" w:hAnsi="Arial" w:cs="Arial"/>
          <w:sz w:val="22"/>
          <w:szCs w:val="22"/>
        </w:rPr>
        <w:t>i</w:t>
      </w:r>
      <w:r w:rsidR="004715F2" w:rsidRPr="004715F2">
        <w:rPr>
          <w:rFonts w:ascii="Arial" w:hAnsi="Arial" w:cs="Arial"/>
          <w:sz w:val="22"/>
          <w:szCs w:val="22"/>
        </w:rPr>
        <w:t xml:space="preserve"> la Società </w:t>
      </w:r>
      <w:r w:rsidR="00482326">
        <w:rPr>
          <w:rFonts w:ascii="Arial" w:hAnsi="Arial" w:cs="Arial"/>
          <w:sz w:val="22"/>
          <w:szCs w:val="22"/>
        </w:rPr>
        <w:t xml:space="preserve">e il Comune di Cavareno </w:t>
      </w:r>
      <w:r w:rsidR="004715F2" w:rsidRPr="004715F2">
        <w:rPr>
          <w:rFonts w:ascii="Arial" w:hAnsi="Arial" w:cs="Arial"/>
          <w:sz w:val="22"/>
          <w:szCs w:val="22"/>
        </w:rPr>
        <w:t>da ogni e qualsivoglia responsabilità in merito alle possibili azioni di riscatto/rivendica, onerandosi l’offerente di accertarsi circa lo status giuridico del bene.</w:t>
      </w:r>
    </w:p>
    <w:p w14:paraId="165C6471" w14:textId="77777777" w:rsidR="00BD2773" w:rsidRPr="004715F2" w:rsidRDefault="00BD2773" w:rsidP="004715F2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71861219" w14:textId="77777777" w:rsidR="006A0282" w:rsidRPr="009F60C8" w:rsidRDefault="006A0282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data______________________________                                     </w:t>
      </w:r>
      <w:r w:rsidRPr="009F60C8">
        <w:rPr>
          <w:rFonts w:ascii="Arial" w:hAnsi="Arial" w:cs="Arial"/>
          <w:i/>
          <w:szCs w:val="22"/>
        </w:rPr>
        <w:t>Il dichiarante</w:t>
      </w:r>
    </w:p>
    <w:p w14:paraId="3F713B20" w14:textId="77777777" w:rsidR="00677D3C" w:rsidRPr="009F60C8" w:rsidRDefault="00677D3C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                                                                                                         __________________________</w:t>
      </w:r>
    </w:p>
    <w:p w14:paraId="47CCE1C7" w14:textId="5EB1CB0F" w:rsidR="00864310" w:rsidRPr="009F60C8" w:rsidRDefault="00864310" w:rsidP="00864310">
      <w:pPr>
        <w:pStyle w:val="Corpo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Ai sensi dell’art. 38, D.P.R. 445 del </w:t>
      </w:r>
      <w:r w:rsidR="00CA331C" w:rsidRPr="009F60C8">
        <w:rPr>
          <w:rFonts w:ascii="Arial" w:hAnsi="Arial" w:cs="Arial"/>
          <w:b/>
          <w:i/>
          <w:smallCaps w:val="0"/>
          <w:sz w:val="22"/>
          <w:szCs w:val="22"/>
        </w:rPr>
        <w:t>28 dicembre</w:t>
      </w: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 2000: </w:t>
      </w:r>
    </w:p>
    <w:p w14:paraId="19FE66A9" w14:textId="77777777" w:rsidR="00680E1B" w:rsidRPr="009F60C8" w:rsidRDefault="000F0D14">
      <w:pPr>
        <w:pStyle w:val="Corpotesto"/>
        <w:shd w:val="pct5" w:color="auto" w:fill="FFFFFF"/>
        <w:jc w:val="both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la medesima dichiarazione dovrà essere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sottoscritta e trasmessa insieme alla fotocopia, non autenticata di un documento di identità </w:t>
      </w:r>
      <w:r w:rsidR="00BD2773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in corso di validità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>del dichiarante</w:t>
      </w:r>
    </w:p>
    <w:sectPr w:rsidR="00680E1B" w:rsidRPr="009F60C8" w:rsidSect="00B07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8185" w14:textId="77777777" w:rsidR="00182D64" w:rsidRDefault="00182D64">
      <w:r>
        <w:separator/>
      </w:r>
    </w:p>
  </w:endnote>
  <w:endnote w:type="continuationSeparator" w:id="0">
    <w:p w14:paraId="45CDBAD3" w14:textId="77777777" w:rsidR="00182D64" w:rsidRDefault="001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CF31" w14:textId="77777777" w:rsidR="00DA4CDF" w:rsidRDefault="00DA4C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58565"/>
      <w:docPartObj>
        <w:docPartGallery w:val="Page Numbers (Bottom of Page)"/>
        <w:docPartUnique/>
      </w:docPartObj>
    </w:sdtPr>
    <w:sdtEndPr/>
    <w:sdtContent>
      <w:p w14:paraId="7B836568" w14:textId="77777777" w:rsidR="00182D64" w:rsidRDefault="00182D64" w:rsidP="006B2270">
        <w:pPr>
          <w:pStyle w:val="Pidipagina"/>
        </w:pPr>
        <w:r w:rsidRPr="006A0282">
          <w:rPr>
            <w:b/>
            <w:i/>
            <w:u w:val="single"/>
          </w:rPr>
          <w:t xml:space="preserve">Allegato </w:t>
        </w:r>
        <w:r w:rsidR="00DA4CDF">
          <w:rPr>
            <w:b/>
            <w:i/>
            <w:u w:val="single"/>
          </w:rPr>
          <w:t>A</w:t>
        </w:r>
        <w:r>
          <w:tab/>
        </w:r>
        <w:r>
          <w:tab/>
        </w:r>
        <w:r w:rsidR="0013305D">
          <w:fldChar w:fldCharType="begin"/>
        </w:r>
        <w:r w:rsidR="009E25ED">
          <w:instrText xml:space="preserve"> PAGE   \* MERGEFORMAT </w:instrText>
        </w:r>
        <w:r w:rsidR="0013305D">
          <w:fldChar w:fldCharType="separate"/>
        </w:r>
        <w:r w:rsidR="00DE3FC2">
          <w:rPr>
            <w:noProof/>
          </w:rPr>
          <w:t>2</w:t>
        </w:r>
        <w:r w:rsidR="0013305D">
          <w:rPr>
            <w:noProof/>
          </w:rPr>
          <w:fldChar w:fldCharType="end"/>
        </w:r>
        <w:r>
          <w:t xml:space="preserve"> di 2</w:t>
        </w:r>
      </w:p>
    </w:sdtContent>
  </w:sdt>
  <w:p w14:paraId="7AD638AB" w14:textId="77777777" w:rsidR="00182D64" w:rsidRDefault="00182D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60D9" w14:textId="77777777" w:rsidR="00DA4CDF" w:rsidRDefault="00DA4C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334A" w14:textId="77777777" w:rsidR="00182D64" w:rsidRDefault="00182D64">
      <w:r>
        <w:separator/>
      </w:r>
    </w:p>
  </w:footnote>
  <w:footnote w:type="continuationSeparator" w:id="0">
    <w:p w14:paraId="6C778292" w14:textId="77777777" w:rsidR="00182D64" w:rsidRDefault="0018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98DE" w14:textId="77777777" w:rsidR="00DA4CDF" w:rsidRDefault="00DA4C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2860" w14:textId="671F8F06"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E41BF5">
      <w:rPr>
        <w:b/>
        <w:sz w:val="28"/>
        <w:szCs w:val="28"/>
      </w:rPr>
      <w:t>B</w:t>
    </w:r>
  </w:p>
  <w:p w14:paraId="2D7DBA60" w14:textId="77777777" w:rsidR="009F60C8" w:rsidRPr="009F60C8" w:rsidRDefault="009F60C8" w:rsidP="006F2517">
    <w:pPr>
      <w:pStyle w:val="Intestazione"/>
      <w:jc w:val="right"/>
      <w:rPr>
        <w:b/>
        <w:sz w:val="28"/>
        <w:szCs w:val="28"/>
        <w:u w:val="single"/>
      </w:rPr>
    </w:pPr>
    <w:r w:rsidRPr="009F60C8">
      <w:rPr>
        <w:b/>
        <w:sz w:val="28"/>
        <w:szCs w:val="28"/>
        <w:u w:val="single"/>
      </w:rPr>
      <w:t>persone fisiche</w:t>
    </w:r>
  </w:p>
  <w:p w14:paraId="4B63C400" w14:textId="77777777" w:rsidR="00182D64" w:rsidRPr="006F2517" w:rsidRDefault="00182D64">
    <w:pPr>
      <w:pStyle w:val="Intestazione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53B2" w14:textId="77777777" w:rsidR="00DA4CDF" w:rsidRDefault="00DA4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F4350"/>
    <w:multiLevelType w:val="hybridMultilevel"/>
    <w:tmpl w:val="D64A822A"/>
    <w:lvl w:ilvl="0" w:tplc="EA9CE4D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22998"/>
    <w:multiLevelType w:val="hybridMultilevel"/>
    <w:tmpl w:val="EFA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153"/>
    <w:multiLevelType w:val="multilevel"/>
    <w:tmpl w:val="C396C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D8B6591"/>
    <w:multiLevelType w:val="hybridMultilevel"/>
    <w:tmpl w:val="6E46ED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05EFD"/>
    <w:multiLevelType w:val="multilevel"/>
    <w:tmpl w:val="3338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F07152"/>
    <w:multiLevelType w:val="multilevel"/>
    <w:tmpl w:val="3338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9"/>
    <w:rsid w:val="00026A6D"/>
    <w:rsid w:val="00033AC0"/>
    <w:rsid w:val="0006769E"/>
    <w:rsid w:val="000B3D70"/>
    <w:rsid w:val="000C3D4E"/>
    <w:rsid w:val="000D1574"/>
    <w:rsid w:val="000D607B"/>
    <w:rsid w:val="000E5293"/>
    <w:rsid w:val="000E690E"/>
    <w:rsid w:val="000F0D14"/>
    <w:rsid w:val="000F7EED"/>
    <w:rsid w:val="00132DA4"/>
    <w:rsid w:val="0013305D"/>
    <w:rsid w:val="00154685"/>
    <w:rsid w:val="00171ED1"/>
    <w:rsid w:val="001755CC"/>
    <w:rsid w:val="00182D64"/>
    <w:rsid w:val="00183EE1"/>
    <w:rsid w:val="0019585F"/>
    <w:rsid w:val="00234102"/>
    <w:rsid w:val="00241B3E"/>
    <w:rsid w:val="0024791C"/>
    <w:rsid w:val="002658E0"/>
    <w:rsid w:val="00273ED7"/>
    <w:rsid w:val="00276B24"/>
    <w:rsid w:val="002B0DFC"/>
    <w:rsid w:val="002B242D"/>
    <w:rsid w:val="002C3133"/>
    <w:rsid w:val="002E4EF8"/>
    <w:rsid w:val="002F2C40"/>
    <w:rsid w:val="00317CA5"/>
    <w:rsid w:val="00317F46"/>
    <w:rsid w:val="00321604"/>
    <w:rsid w:val="0036681D"/>
    <w:rsid w:val="003800CB"/>
    <w:rsid w:val="00386736"/>
    <w:rsid w:val="0038706E"/>
    <w:rsid w:val="003F21A7"/>
    <w:rsid w:val="004140D0"/>
    <w:rsid w:val="00417F1E"/>
    <w:rsid w:val="00430746"/>
    <w:rsid w:val="0044553A"/>
    <w:rsid w:val="004614A0"/>
    <w:rsid w:val="004715F2"/>
    <w:rsid w:val="00482326"/>
    <w:rsid w:val="004A3466"/>
    <w:rsid w:val="00500668"/>
    <w:rsid w:val="00503892"/>
    <w:rsid w:val="00525712"/>
    <w:rsid w:val="005758B3"/>
    <w:rsid w:val="005A571C"/>
    <w:rsid w:val="005C6C85"/>
    <w:rsid w:val="005E2F99"/>
    <w:rsid w:val="006021C8"/>
    <w:rsid w:val="0065169A"/>
    <w:rsid w:val="006759CC"/>
    <w:rsid w:val="00677D3C"/>
    <w:rsid w:val="00680E1B"/>
    <w:rsid w:val="0068355F"/>
    <w:rsid w:val="0069532B"/>
    <w:rsid w:val="006A0282"/>
    <w:rsid w:val="006B2270"/>
    <w:rsid w:val="006F2517"/>
    <w:rsid w:val="007376A0"/>
    <w:rsid w:val="007805B2"/>
    <w:rsid w:val="007858AA"/>
    <w:rsid w:val="007C3827"/>
    <w:rsid w:val="00853DE0"/>
    <w:rsid w:val="00864310"/>
    <w:rsid w:val="008777E4"/>
    <w:rsid w:val="00895D9B"/>
    <w:rsid w:val="008B47B3"/>
    <w:rsid w:val="008C0F7D"/>
    <w:rsid w:val="008F5998"/>
    <w:rsid w:val="00924074"/>
    <w:rsid w:val="009661D1"/>
    <w:rsid w:val="0097696F"/>
    <w:rsid w:val="009A0BCC"/>
    <w:rsid w:val="009A3FCC"/>
    <w:rsid w:val="009A4211"/>
    <w:rsid w:val="009E1257"/>
    <w:rsid w:val="009E25ED"/>
    <w:rsid w:val="009F60C8"/>
    <w:rsid w:val="00A32899"/>
    <w:rsid w:val="00A50F6C"/>
    <w:rsid w:val="00A92813"/>
    <w:rsid w:val="00AA6CA7"/>
    <w:rsid w:val="00AB478B"/>
    <w:rsid w:val="00AF407C"/>
    <w:rsid w:val="00AF55AD"/>
    <w:rsid w:val="00B077A1"/>
    <w:rsid w:val="00B20926"/>
    <w:rsid w:val="00B3266D"/>
    <w:rsid w:val="00B374F6"/>
    <w:rsid w:val="00B72D39"/>
    <w:rsid w:val="00B94AA1"/>
    <w:rsid w:val="00BC03F4"/>
    <w:rsid w:val="00BC37EF"/>
    <w:rsid w:val="00BD2773"/>
    <w:rsid w:val="00BE39E7"/>
    <w:rsid w:val="00C1129C"/>
    <w:rsid w:val="00C13423"/>
    <w:rsid w:val="00C171C0"/>
    <w:rsid w:val="00C34DED"/>
    <w:rsid w:val="00C737ED"/>
    <w:rsid w:val="00C810AF"/>
    <w:rsid w:val="00C8388C"/>
    <w:rsid w:val="00C97F36"/>
    <w:rsid w:val="00CA331C"/>
    <w:rsid w:val="00CB1B03"/>
    <w:rsid w:val="00CC6B44"/>
    <w:rsid w:val="00D15C66"/>
    <w:rsid w:val="00D74F3E"/>
    <w:rsid w:val="00D82D8C"/>
    <w:rsid w:val="00D964BA"/>
    <w:rsid w:val="00DA4CDF"/>
    <w:rsid w:val="00DB0C92"/>
    <w:rsid w:val="00DB3DF7"/>
    <w:rsid w:val="00DD7E51"/>
    <w:rsid w:val="00DE0271"/>
    <w:rsid w:val="00DE1665"/>
    <w:rsid w:val="00DE3FC2"/>
    <w:rsid w:val="00E30F1E"/>
    <w:rsid w:val="00E41BF5"/>
    <w:rsid w:val="00E84F7D"/>
    <w:rsid w:val="00E90F89"/>
    <w:rsid w:val="00EA7355"/>
    <w:rsid w:val="00F1427F"/>
    <w:rsid w:val="00F7035F"/>
    <w:rsid w:val="00F96312"/>
    <w:rsid w:val="00FB18F2"/>
    <w:rsid w:val="00FB4F0E"/>
    <w:rsid w:val="00FD5348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D5FA5E1"/>
  <w15:docId w15:val="{6E3AA605-5CFC-4832-B68D-7A06C33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31C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customStyle="1" w:styleId="provvr1">
    <w:name w:val="provv_r1"/>
    <w:basedOn w:val="Normale"/>
    <w:uiPriority w:val="99"/>
    <w:rsid w:val="001755CC"/>
    <w:pPr>
      <w:spacing w:before="100" w:beforeAutospacing="1" w:after="100" w:afterAutospacing="1"/>
      <w:ind w:firstLine="400"/>
      <w:jc w:val="both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7371-D45F-494A-B01F-1755D319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207</TotalTime>
  <Pages>2</Pages>
  <Words>852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Perugini Egle</cp:lastModifiedBy>
  <cp:revision>9</cp:revision>
  <cp:lastPrinted>2007-07-25T08:42:00Z</cp:lastPrinted>
  <dcterms:created xsi:type="dcterms:W3CDTF">2023-09-08T09:36:00Z</dcterms:created>
  <dcterms:modified xsi:type="dcterms:W3CDTF">2023-09-12T09:55:00Z</dcterms:modified>
</cp:coreProperties>
</file>