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17" w:rsidRPr="009F60C8" w:rsidRDefault="006F2517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</w:p>
    <w:p w:rsidR="00680E1B" w:rsidRPr="009F60C8" w:rsidRDefault="00680E1B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DICHIARAZIONE SOSTITUTIVA DELL’ATTO DI NOTORIETA’ E DI CERTIFICAZIONE</w:t>
      </w:r>
    </w:p>
    <w:p w:rsidR="00680E1B" w:rsidRPr="009F60C8" w:rsidRDefault="00680E1B">
      <w:pPr>
        <w:shd w:val="pct5" w:color="auto" w:fill="FFFFFF"/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z w:val="22"/>
          <w:szCs w:val="22"/>
        </w:rPr>
      </w:pPr>
      <w:r w:rsidRPr="009F60C8">
        <w:rPr>
          <w:rFonts w:ascii="Arial" w:hAnsi="Arial" w:cs="Arial"/>
          <w:b/>
          <w:sz w:val="22"/>
          <w:szCs w:val="22"/>
        </w:rPr>
        <w:t>(artt. 46 e 47 del D.P.R. 445 di data 28.12.2000)</w:t>
      </w: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Nato/a a___________________________ il_______________________________________________</w:t>
      </w:r>
    </w:p>
    <w:p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Residente __________________________________________________________________________</w:t>
      </w:r>
    </w:p>
    <w:p w:rsidR="0036681D" w:rsidRDefault="0036681D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</w:p>
    <w:p w:rsidR="00BE39E7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____________________________________ - Fax _______________________________________</w:t>
      </w:r>
    </w:p>
    <w:p w:rsidR="00BE39E7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 - PEC ______________________________________</w:t>
      </w:r>
    </w:p>
    <w:p w:rsidR="002F2C40" w:rsidRPr="004F5EDF" w:rsidRDefault="002F2C40" w:rsidP="002F2C40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i/>
          <w:sz w:val="22"/>
          <w:szCs w:val="22"/>
        </w:rPr>
      </w:pPr>
      <w:r w:rsidRPr="004F5EDF">
        <w:rPr>
          <w:rFonts w:ascii="Arial" w:hAnsi="Arial" w:cs="Arial"/>
          <w:i/>
          <w:sz w:val="22"/>
          <w:szCs w:val="22"/>
        </w:rPr>
        <w:t>(indicare i recapiti che dovranno essere utilizzati per le comunicazioni)</w:t>
      </w:r>
    </w:p>
    <w:p w:rsidR="00BE39E7" w:rsidRPr="009F60C8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consapevole delle sanzioni penali, nel caso di dichiarazioni  non veritiere, di formazione o uso di atti falsi, richiamate dall’art. 76 del D.P.R. 445 del 28 dicembre 2000</w:t>
      </w: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77D3C" w:rsidRPr="009F60C8" w:rsidRDefault="00677D3C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  <w:r w:rsidRPr="009F60C8">
        <w:rPr>
          <w:rFonts w:ascii="Arial" w:hAnsi="Arial" w:cs="Arial"/>
          <w:b/>
          <w:smallCaps/>
          <w:w w:val="150"/>
          <w:sz w:val="22"/>
          <w:szCs w:val="22"/>
        </w:rPr>
        <w:t>dichiara:</w:t>
      </w:r>
    </w:p>
    <w:p w:rsidR="009F60C8" w:rsidRPr="009F60C8" w:rsidRDefault="009F60C8" w:rsidP="009F60C8">
      <w:pPr>
        <w:jc w:val="both"/>
        <w:rPr>
          <w:i/>
          <w:iCs/>
          <w:sz w:val="22"/>
          <w:szCs w:val="22"/>
        </w:rPr>
      </w:pPr>
      <w:r w:rsidRPr="009F60C8">
        <w:rPr>
          <w:i/>
          <w:iCs/>
          <w:sz w:val="22"/>
          <w:szCs w:val="22"/>
        </w:rPr>
        <w:t>(la dichiarazione viene fatta barrando le caselle e, ove richiesto, completando le dichiarazioni scrivendo in stampatello)</w:t>
      </w:r>
    </w:p>
    <w:p w:rsidR="00677D3C" w:rsidRPr="009F60C8" w:rsidRDefault="00677D3C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</w:p>
    <w:p w:rsidR="00677D3C" w:rsidRPr="009F60C8" w:rsidRDefault="00677D3C" w:rsidP="00C810AF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l’inesistenza</w:t>
      </w:r>
      <w:r w:rsidR="00EA7355">
        <w:rPr>
          <w:rFonts w:ascii="Arial" w:hAnsi="Arial" w:cs="Arial"/>
          <w:sz w:val="22"/>
          <w:szCs w:val="22"/>
        </w:rPr>
        <w:t xml:space="preserve"> nei propri confronti</w:t>
      </w:r>
      <w:r w:rsidRPr="009F60C8">
        <w:rPr>
          <w:rFonts w:ascii="Arial" w:hAnsi="Arial" w:cs="Arial"/>
          <w:sz w:val="22"/>
          <w:szCs w:val="22"/>
        </w:rPr>
        <w:t xml:space="preserve"> </w:t>
      </w:r>
      <w:r w:rsidR="00B374F6">
        <w:rPr>
          <w:rFonts w:ascii="Arial" w:hAnsi="Arial" w:cs="Arial"/>
          <w:sz w:val="22"/>
          <w:szCs w:val="22"/>
        </w:rPr>
        <w:t>delle cause di esclusione</w:t>
      </w:r>
      <w:r w:rsidR="00B374F6" w:rsidRPr="00261C55">
        <w:rPr>
          <w:rFonts w:ascii="Arial" w:hAnsi="Arial" w:cs="Arial"/>
          <w:sz w:val="22"/>
          <w:szCs w:val="22"/>
        </w:rPr>
        <w:t xml:space="preserve"> di cui all’art. </w:t>
      </w:r>
      <w:r w:rsidR="00B374F6">
        <w:rPr>
          <w:rFonts w:ascii="Arial" w:hAnsi="Arial" w:cs="Arial"/>
          <w:sz w:val="22"/>
          <w:szCs w:val="22"/>
        </w:rPr>
        <w:t>80</w:t>
      </w:r>
      <w:r w:rsidR="00B374F6" w:rsidRPr="0026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4F6" w:rsidRPr="00261C55">
        <w:rPr>
          <w:rFonts w:ascii="Arial" w:hAnsi="Arial" w:cs="Arial"/>
          <w:sz w:val="22"/>
          <w:szCs w:val="22"/>
        </w:rPr>
        <w:t>D.Lgs.</w:t>
      </w:r>
      <w:proofErr w:type="spellEnd"/>
      <w:r w:rsidR="00B374F6" w:rsidRPr="00261C55">
        <w:rPr>
          <w:rFonts w:ascii="Arial" w:hAnsi="Arial" w:cs="Arial"/>
          <w:sz w:val="22"/>
          <w:szCs w:val="22"/>
        </w:rPr>
        <w:t xml:space="preserve"> n. </w:t>
      </w:r>
      <w:r w:rsidR="00B374F6">
        <w:rPr>
          <w:rFonts w:ascii="Arial" w:hAnsi="Arial" w:cs="Arial"/>
          <w:sz w:val="22"/>
          <w:szCs w:val="22"/>
        </w:rPr>
        <w:t>50/2016</w:t>
      </w:r>
      <w:r w:rsidR="00B374F6" w:rsidRPr="00261C55">
        <w:rPr>
          <w:rFonts w:ascii="Arial" w:hAnsi="Arial" w:cs="Arial"/>
          <w:sz w:val="22"/>
          <w:szCs w:val="22"/>
        </w:rPr>
        <w:t xml:space="preserve">, </w:t>
      </w:r>
      <w:r w:rsidR="00B374F6">
        <w:rPr>
          <w:rFonts w:ascii="Arial" w:hAnsi="Arial" w:cs="Arial"/>
          <w:sz w:val="22"/>
          <w:szCs w:val="22"/>
        </w:rPr>
        <w:t>limitatamente a quelle di cui ai commi 1, 2, 4, 5 lettere</w:t>
      </w:r>
      <w:bookmarkStart w:id="0" w:name="_GoBack"/>
      <w:bookmarkEnd w:id="0"/>
      <w:r w:rsidR="00B374F6">
        <w:rPr>
          <w:rFonts w:ascii="Arial" w:hAnsi="Arial" w:cs="Arial"/>
          <w:sz w:val="22"/>
          <w:szCs w:val="22"/>
        </w:rPr>
        <w:t xml:space="preserve"> f), h), </w:t>
      </w:r>
      <w:r w:rsidR="00B374F6" w:rsidRPr="00261C55">
        <w:rPr>
          <w:rFonts w:ascii="Arial" w:hAnsi="Arial" w:cs="Arial"/>
          <w:sz w:val="22"/>
          <w:szCs w:val="22"/>
        </w:rPr>
        <w:t xml:space="preserve">nonché di cui all’art. </w:t>
      </w:r>
      <w:r w:rsidR="00B374F6">
        <w:rPr>
          <w:rFonts w:ascii="Arial" w:hAnsi="Arial" w:cs="Arial"/>
          <w:sz w:val="22"/>
          <w:szCs w:val="22"/>
        </w:rPr>
        <w:t>24</w:t>
      </w:r>
      <w:r w:rsidR="00B374F6" w:rsidRPr="00261C55">
        <w:rPr>
          <w:rFonts w:ascii="Arial" w:hAnsi="Arial" w:cs="Arial"/>
          <w:sz w:val="22"/>
          <w:szCs w:val="22"/>
        </w:rPr>
        <w:t xml:space="preserve"> L.P. n. </w:t>
      </w:r>
      <w:r w:rsidR="00B374F6">
        <w:rPr>
          <w:rFonts w:ascii="Arial" w:hAnsi="Arial" w:cs="Arial"/>
          <w:sz w:val="22"/>
          <w:szCs w:val="22"/>
        </w:rPr>
        <w:t>2/2016</w:t>
      </w:r>
      <w:r w:rsidRPr="009F60C8">
        <w:rPr>
          <w:rFonts w:ascii="Arial" w:hAnsi="Arial" w:cs="Arial"/>
          <w:sz w:val="22"/>
          <w:szCs w:val="22"/>
        </w:rPr>
        <w:t>:</w:t>
      </w:r>
    </w:p>
    <w:p w:rsidR="00182D64" w:rsidRPr="009F60C8" w:rsidRDefault="00182D64" w:rsidP="0097696F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:rsidR="00417F1E" w:rsidRPr="009F60C8" w:rsidRDefault="00417F1E" w:rsidP="00417F1E">
      <w:pPr>
        <w:pStyle w:val="Testodelblocco"/>
        <w:tabs>
          <w:tab w:val="left" w:pos="9923"/>
        </w:tabs>
        <w:spacing w:after="0"/>
        <w:ind w:left="709" w:right="-1"/>
        <w:rPr>
          <w:rFonts w:ascii="Arial" w:hAnsi="Arial" w:cs="Arial"/>
          <w:i/>
          <w:szCs w:val="22"/>
        </w:rPr>
      </w:pPr>
    </w:p>
    <w:p w:rsidR="00F1427F" w:rsidRPr="00EA7355" w:rsidRDefault="00026A6D" w:rsidP="00EA7355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1): </w:t>
      </w:r>
      <w:r w:rsidR="00F1427F" w:rsidRPr="00EA7355">
        <w:rPr>
          <w:rFonts w:ascii="Arial" w:hAnsi="Arial" w:cs="Arial"/>
          <w:sz w:val="22"/>
          <w:szCs w:val="22"/>
        </w:rPr>
        <w:t>la condanna con sentenza definitiva o decreto penale di condanna divenuto irrevocabile o sentenza di applicazione della pena su richiesta ai sensi dell'articolo 444 del codice di procedura penale, anche riferita a un suo subappaltatore nei casi di cui all'articolo 105, comma 6, per uno dei seguenti reati: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a) delitti, consumati o tentati, di cui agli articoli 416, 416-bis del codice penale ovvero delitti commessi avvalendosi delle condizioni previste dal predetto articolo 416-bis ovvero al fine di agevolare l'attività delle associazioni previste dallo stesso articolo, nonché per i delitti, consumati o tentati, previsti dall'articolo 74 del decreto del Presidente della Repubblica 9 ottobre 1990, n. 309, dall'articolo 291-quater del decreto del Presidente della Repubblica 23 gennaio 1973, n. 43 e dall'articolo 260 del decreto legislativo 3 aprile 2006, n. 152, in quanto riconducibili alla partecipazione a un'organizzazione criminale, quale definita all'articolo 2 della decisione quadro 2008/841/GAI del Consiglio;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b) delitti, consumati o tentati, di cui agli articoli 317, 318, 319, 319-ter, 319-quater, 320, 321, 322, 322-bis, 346-bis, 353, 353-bis, 354, 355 e 356 del codice penale nonché all'articolo 2635 del codice civile;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c) frode ai sensi dell'articolo 1 della convenzione relativa alla tutela degli interessi finanziari delle Comunità europee;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f) sfruttamento del lavoro minorile e altre forme di tratta di esseri umani definite con il decreto legislativo 4 marzo 2014, n. 24;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g) ogni altro delitto da cui derivi, quale pena accessoria, l'incapacità di contrattare con la pubblica amministrazione;</w:t>
      </w:r>
    </w:p>
    <w:p w:rsidR="00B374F6" w:rsidRPr="009F60C8" w:rsidRDefault="00B374F6" w:rsidP="00B374F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17F1E" w:rsidRDefault="00417F1E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 </w:t>
      </w:r>
      <w:r w:rsidR="00026A6D" w:rsidRPr="006F7BFB">
        <w:rPr>
          <w:rFonts w:ascii="Arial" w:hAnsi="Arial" w:cs="Arial"/>
          <w:sz w:val="22"/>
          <w:szCs w:val="22"/>
        </w:rPr>
        <w:t>□</w:t>
      </w:r>
      <w:r w:rsidR="00026A6D"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2): </w:t>
      </w:r>
      <w:r w:rsidR="008C0F7D" w:rsidRPr="008C0F7D">
        <w:rPr>
          <w:rFonts w:ascii="Arial" w:hAnsi="Arial" w:cs="Arial"/>
          <w:sz w:val="22"/>
          <w:szCs w:val="22"/>
        </w:rPr>
        <w:t>cause di decadenza, di sospensione o di divieto previste dall'articolo </w:t>
      </w:r>
      <w:r w:rsidR="008C0F7D" w:rsidRPr="00F1427F">
        <w:rPr>
          <w:rFonts w:ascii="Arial" w:hAnsi="Arial" w:cs="Arial"/>
          <w:sz w:val="22"/>
          <w:szCs w:val="22"/>
        </w:rPr>
        <w:t>67 del decreto legislativo 6 settembre 2011, n. 159</w:t>
      </w:r>
      <w:r w:rsidR="008C0F7D" w:rsidRPr="008C0F7D">
        <w:rPr>
          <w:rFonts w:ascii="Arial" w:hAnsi="Arial" w:cs="Arial"/>
          <w:sz w:val="22"/>
          <w:szCs w:val="22"/>
        </w:rPr>
        <w:t> o di un tentativo di infiltrazione mafiosa di cui all'articolo 84, comma 4, del medesimo decreto.</w:t>
      </w:r>
    </w:p>
    <w:p w:rsidR="008C0F7D" w:rsidRPr="00525712" w:rsidRDefault="00026A6D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lastRenderedPageBreak/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4): </w:t>
      </w:r>
      <w:r w:rsidR="008C0F7D" w:rsidRPr="00525712">
        <w:rPr>
          <w:rFonts w:ascii="Arial" w:hAnsi="Arial" w:cs="Arial"/>
          <w:sz w:val="22"/>
          <w:szCs w:val="22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  <w:r w:rsidR="00132DA4">
        <w:rPr>
          <w:rFonts w:ascii="Arial" w:hAnsi="Arial" w:cs="Arial"/>
          <w:sz w:val="22"/>
          <w:szCs w:val="22"/>
        </w:rPr>
        <w:t>(</w:t>
      </w:r>
      <w:r w:rsidR="008C0F7D" w:rsidRPr="00132DA4">
        <w:rPr>
          <w:rFonts w:ascii="Arial" w:hAnsi="Arial" w:cs="Arial"/>
          <w:i/>
          <w:sz w:val="20"/>
        </w:rPr>
        <w:t xml:space="preserve">Costituiscono gravi violazioni quelle che comportano un omesso pagamento di imposte e tasse superiore all'importo di cui all'articolo 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</w:t>
      </w:r>
      <w:r w:rsidR="00132DA4" w:rsidRPr="00132DA4">
        <w:rPr>
          <w:rFonts w:ascii="Arial" w:hAnsi="Arial" w:cs="Arial"/>
          <w:i/>
          <w:sz w:val="20"/>
        </w:rPr>
        <w:t>il dichiarante</w:t>
      </w:r>
      <w:r w:rsidR="008C0F7D" w:rsidRPr="00132DA4">
        <w:rPr>
          <w:rFonts w:ascii="Arial" w:hAnsi="Arial" w:cs="Arial"/>
          <w:i/>
          <w:sz w:val="20"/>
        </w:rPr>
        <w:t xml:space="preserve">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</w:t>
      </w:r>
      <w:r w:rsidR="00132DA4">
        <w:rPr>
          <w:rFonts w:ascii="Arial" w:hAnsi="Arial" w:cs="Arial"/>
          <w:sz w:val="22"/>
          <w:szCs w:val="22"/>
        </w:rPr>
        <w:t>)</w:t>
      </w:r>
      <w:r w:rsidR="008C0F7D" w:rsidRPr="00525712">
        <w:rPr>
          <w:rFonts w:ascii="Arial" w:hAnsi="Arial" w:cs="Arial"/>
          <w:sz w:val="22"/>
          <w:szCs w:val="22"/>
        </w:rPr>
        <w:t>.</w:t>
      </w:r>
    </w:p>
    <w:p w:rsidR="008C0F7D" w:rsidRDefault="008C0F7D" w:rsidP="00417F1E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25712" w:rsidRDefault="00026A6D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="00525712">
        <w:rPr>
          <w:rFonts w:ascii="Arial" w:hAnsi="Arial" w:cs="Arial"/>
          <w:sz w:val="22"/>
          <w:szCs w:val="22"/>
        </w:rPr>
        <w:t xml:space="preserve">(art. 80 comma 5): </w:t>
      </w: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l’operatore economico </w:t>
      </w:r>
      <w:r w:rsidRPr="008C0F7D">
        <w:rPr>
          <w:rFonts w:ascii="Arial" w:hAnsi="Arial" w:cs="Arial"/>
          <w:sz w:val="22"/>
          <w:szCs w:val="22"/>
        </w:rPr>
        <w:t>sia stato soggetto alla sanzione interdittiva di cui all'articolo </w:t>
      </w:r>
      <w:r w:rsidRPr="00F1427F">
        <w:rPr>
          <w:rFonts w:ascii="Arial" w:hAnsi="Arial" w:cs="Arial"/>
          <w:sz w:val="22"/>
          <w:szCs w:val="22"/>
        </w:rPr>
        <w:t>9, comma 2, lettera c) del decreto legislativo 8 giugno 2001, n. 231</w:t>
      </w:r>
      <w:r w:rsidRPr="008C0F7D">
        <w:rPr>
          <w:rFonts w:ascii="Arial" w:hAnsi="Arial" w:cs="Arial"/>
          <w:sz w:val="22"/>
          <w:szCs w:val="22"/>
        </w:rPr>
        <w:t> o ad altra sanzione che comporta il divieto di contrarre con la pubblica amministrazione, compresi i provvedimenti interdittivi di cui all'articolo 14 del decreto legislativo 9 aprile 2008, n. 81;</w:t>
      </w: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C0F7D">
        <w:rPr>
          <w:rFonts w:ascii="Arial" w:hAnsi="Arial" w:cs="Arial"/>
          <w:sz w:val="22"/>
          <w:szCs w:val="22"/>
        </w:rPr>
        <w:t>h) l'operatore economico abbia violato il divieto di intestazione fiduciaria di cui all'articolo </w:t>
      </w:r>
      <w:r w:rsidRPr="00F1427F">
        <w:rPr>
          <w:rFonts w:ascii="Arial" w:hAnsi="Arial" w:cs="Arial"/>
          <w:sz w:val="22"/>
          <w:szCs w:val="22"/>
        </w:rPr>
        <w:t>17 della legge 19 marzo 1990, n. 55</w:t>
      </w:r>
      <w:r w:rsidRPr="008C0F7D">
        <w:rPr>
          <w:rFonts w:ascii="Arial" w:hAnsi="Arial" w:cs="Arial"/>
          <w:sz w:val="22"/>
          <w:szCs w:val="22"/>
        </w:rPr>
        <w:t>. L'esclusione ha durata di un anno decorrente dall'accertamento definitivo della violazione e va comunque disposta se la violazione non è stata rimossa;</w:t>
      </w:r>
    </w:p>
    <w:p w:rsidR="008C0F7D" w:rsidRPr="009F60C8" w:rsidRDefault="008C0F7D" w:rsidP="00417F1E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6759CC" w:rsidRPr="009F60C8" w:rsidRDefault="006759CC" w:rsidP="006759C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F60C8" w:rsidRDefault="006759CC" w:rsidP="009F60C8">
      <w:pPr>
        <w:pStyle w:val="Paragrafoelenco"/>
        <w:keepNext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 w:rsidR="00317F46">
        <w:rPr>
          <w:rFonts w:ascii="Arial" w:hAnsi="Arial" w:cs="Arial"/>
          <w:sz w:val="22"/>
          <w:szCs w:val="22"/>
        </w:rPr>
        <w:t xml:space="preserve">ai sensi del D.P.R. n. 445/2000, </w:t>
      </w:r>
      <w:r w:rsidRPr="009F60C8">
        <w:rPr>
          <w:rFonts w:ascii="Arial" w:hAnsi="Arial" w:cs="Arial"/>
          <w:sz w:val="22"/>
          <w:szCs w:val="22"/>
        </w:rPr>
        <w:t>la seguente documentazione, prodotta unitamente all’offerta, è in copia conforme all’originale: ______________________________________________________________________________________________________________________________________________</w:t>
      </w:r>
      <w:r w:rsidR="009F60C8">
        <w:rPr>
          <w:rFonts w:ascii="Arial" w:hAnsi="Arial" w:cs="Arial"/>
          <w:sz w:val="22"/>
          <w:szCs w:val="22"/>
        </w:rPr>
        <w:t>___________;</w:t>
      </w:r>
    </w:p>
    <w:p w:rsidR="009F60C8" w:rsidRPr="009F60C8" w:rsidRDefault="009F60C8" w:rsidP="009F60C8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7E51" w:rsidRDefault="002E4EF8" w:rsidP="00DD7E51">
      <w:pPr>
        <w:pStyle w:val="Corpodeltesto2"/>
        <w:numPr>
          <w:ilvl w:val="0"/>
          <w:numId w:val="6"/>
        </w:num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sym w:font="Symbol" w:char="F087"/>
      </w:r>
      <w:r w:rsidRPr="00DD7E51">
        <w:rPr>
          <w:rFonts w:ascii="Arial" w:hAnsi="Arial" w:cs="Arial"/>
          <w:sz w:val="22"/>
          <w:szCs w:val="22"/>
        </w:rPr>
        <w:t xml:space="preserve"> </w:t>
      </w:r>
      <w:r w:rsidR="00677D3C" w:rsidRPr="00DD7E51">
        <w:rPr>
          <w:rFonts w:ascii="Arial" w:hAnsi="Arial" w:cs="Arial"/>
          <w:sz w:val="22"/>
          <w:szCs w:val="22"/>
        </w:rPr>
        <w:t xml:space="preserve">di prendere atto ed espressamente accettare quanto stabilito </w:t>
      </w:r>
      <w:r w:rsidR="00924074" w:rsidRPr="00DD7E51">
        <w:rPr>
          <w:rFonts w:ascii="Arial" w:hAnsi="Arial" w:cs="Arial"/>
          <w:sz w:val="22"/>
          <w:szCs w:val="22"/>
        </w:rPr>
        <w:t>nell’avviso di ricerca</w:t>
      </w:r>
      <w:r w:rsidR="00677D3C" w:rsidRPr="00DD7E51">
        <w:rPr>
          <w:rFonts w:ascii="Arial" w:hAnsi="Arial" w:cs="Arial"/>
          <w:sz w:val="22"/>
          <w:szCs w:val="22"/>
        </w:rPr>
        <w:t xml:space="preserve"> immobiliare e </w:t>
      </w:r>
      <w:r w:rsidR="00924074" w:rsidRPr="00DD7E51">
        <w:rPr>
          <w:rFonts w:ascii="Arial" w:hAnsi="Arial" w:cs="Arial"/>
          <w:sz w:val="22"/>
          <w:szCs w:val="22"/>
        </w:rPr>
        <w:t xml:space="preserve">quindi di impegnarsi a mantenere valida la propria proposta </w:t>
      </w:r>
      <w:r w:rsidR="00DD7E51">
        <w:rPr>
          <w:rFonts w:ascii="Arial" w:hAnsi="Arial" w:cs="Arial"/>
          <w:sz w:val="22"/>
          <w:szCs w:val="22"/>
        </w:rPr>
        <w:t>almeno per 180 giorni dalla data di gara (intesa come data di apertura delle offerte)</w:t>
      </w:r>
      <w:r w:rsidR="00DD7E51">
        <w:rPr>
          <w:rFonts w:ascii="Arial" w:hAnsi="Arial" w:cs="Arial"/>
          <w:b/>
          <w:sz w:val="22"/>
          <w:szCs w:val="22"/>
        </w:rPr>
        <w:t xml:space="preserve"> </w:t>
      </w:r>
      <w:r w:rsidR="00DD7E51">
        <w:rPr>
          <w:rFonts w:ascii="Arial" w:hAnsi="Arial" w:cs="Arial"/>
          <w:sz w:val="22"/>
          <w:szCs w:val="22"/>
        </w:rPr>
        <w:t>con presa d’atto ed accettazione completa che, a seguito della presentazione della stessa, non deriva per Patrimonio del Trentino alcun obbligo alla stipula del contratto di acquisto ed alcun tipo di responsabilità.</w:t>
      </w:r>
    </w:p>
    <w:p w:rsidR="00BD2773" w:rsidRPr="00DD7E51" w:rsidRDefault="00BD2773" w:rsidP="00DD7E51">
      <w:pPr>
        <w:pStyle w:val="Corpodeltesto2"/>
        <w:tabs>
          <w:tab w:val="left" w:pos="709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6A0282" w:rsidRPr="009F60C8" w:rsidRDefault="006A0282" w:rsidP="009E1257">
      <w:pPr>
        <w:pStyle w:val="Testodelblocco"/>
        <w:tabs>
          <w:tab w:val="left" w:pos="9923"/>
        </w:tabs>
        <w:ind w:left="0" w:right="-1"/>
        <w:rPr>
          <w:rFonts w:ascii="Arial" w:hAnsi="Arial" w:cs="Arial"/>
          <w:i/>
          <w:szCs w:val="22"/>
        </w:rPr>
      </w:pPr>
      <w:r w:rsidRPr="009F60C8">
        <w:rPr>
          <w:rFonts w:ascii="Arial" w:hAnsi="Arial" w:cs="Arial"/>
          <w:szCs w:val="22"/>
        </w:rPr>
        <w:t xml:space="preserve">Luogo e data______________________________                                     </w:t>
      </w:r>
      <w:r w:rsidRPr="009F60C8">
        <w:rPr>
          <w:rFonts w:ascii="Arial" w:hAnsi="Arial" w:cs="Arial"/>
          <w:i/>
          <w:szCs w:val="22"/>
        </w:rPr>
        <w:t>Il dichiarante</w:t>
      </w:r>
    </w:p>
    <w:p w:rsidR="00677D3C" w:rsidRPr="009F60C8" w:rsidRDefault="00677D3C" w:rsidP="009E1257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 w:rsidRPr="009F60C8">
        <w:rPr>
          <w:rFonts w:ascii="Arial" w:hAnsi="Arial" w:cs="Arial"/>
          <w:szCs w:val="22"/>
        </w:rPr>
        <w:t xml:space="preserve">                                                                                                         __________________________</w:t>
      </w:r>
    </w:p>
    <w:p w:rsidR="000D1574" w:rsidRDefault="000D1574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</w:p>
    <w:p w:rsidR="009E25ED" w:rsidRDefault="009E25ED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</w:p>
    <w:p w:rsidR="009E25ED" w:rsidRDefault="009E25ED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</w:p>
    <w:p w:rsidR="00864310" w:rsidRPr="009F60C8" w:rsidRDefault="00864310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  <w:r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Ai sensi dell’art. 38, D.P.R. 445 del 28  dicembre 2000: </w:t>
      </w:r>
    </w:p>
    <w:p w:rsidR="00680E1B" w:rsidRPr="009F60C8" w:rsidRDefault="000F0D14">
      <w:pPr>
        <w:pStyle w:val="Corpodeltesto"/>
        <w:shd w:val="pct5" w:color="auto" w:fill="FFFFFF"/>
        <w:jc w:val="both"/>
        <w:rPr>
          <w:rFonts w:ascii="Arial" w:hAnsi="Arial" w:cs="Arial"/>
          <w:b/>
          <w:i/>
          <w:smallCaps w:val="0"/>
          <w:sz w:val="22"/>
          <w:szCs w:val="22"/>
        </w:rPr>
      </w:pPr>
      <w:r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la medesima dichiarazione dovrà essere </w:t>
      </w:r>
      <w:r w:rsidR="00680E1B"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sottoscritta e trasmessa insieme alla fotocopia, non autenticata di un documento di identità </w:t>
      </w:r>
      <w:r w:rsidR="00BD2773"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in corso di validità </w:t>
      </w:r>
      <w:r w:rsidR="00680E1B" w:rsidRPr="009F60C8">
        <w:rPr>
          <w:rFonts w:ascii="Arial" w:hAnsi="Arial" w:cs="Arial"/>
          <w:b/>
          <w:i/>
          <w:smallCaps w:val="0"/>
          <w:sz w:val="22"/>
          <w:szCs w:val="22"/>
        </w:rPr>
        <w:t>del dichiarante</w:t>
      </w:r>
    </w:p>
    <w:sectPr w:rsidR="00680E1B" w:rsidRPr="009F60C8" w:rsidSect="00B07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64" w:rsidRDefault="00182D64">
      <w:r>
        <w:separator/>
      </w:r>
    </w:p>
  </w:endnote>
  <w:endnote w:type="continuationSeparator" w:id="0">
    <w:p w:rsidR="00182D64" w:rsidRDefault="0018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DF" w:rsidRDefault="00DA4C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8565"/>
      <w:docPartObj>
        <w:docPartGallery w:val="Page Numbers (Bottom of Page)"/>
        <w:docPartUnique/>
      </w:docPartObj>
    </w:sdtPr>
    <w:sdtContent>
      <w:p w:rsidR="00182D64" w:rsidRDefault="00182D64" w:rsidP="006B2270">
        <w:pPr>
          <w:pStyle w:val="Pidipagina"/>
        </w:pPr>
        <w:r w:rsidRPr="006A0282">
          <w:rPr>
            <w:b/>
            <w:i/>
            <w:u w:val="single"/>
          </w:rPr>
          <w:t xml:space="preserve">Allegato </w:t>
        </w:r>
        <w:r w:rsidR="00DA4CDF">
          <w:rPr>
            <w:b/>
            <w:i/>
            <w:u w:val="single"/>
          </w:rPr>
          <w:t>A</w:t>
        </w:r>
        <w:r>
          <w:tab/>
        </w:r>
        <w:r>
          <w:tab/>
        </w:r>
        <w:r w:rsidR="009661D1">
          <w:fldChar w:fldCharType="begin"/>
        </w:r>
        <w:r w:rsidR="009E25ED">
          <w:instrText xml:space="preserve"> PAGE   \* MERGEFORMAT </w:instrText>
        </w:r>
        <w:r w:rsidR="009661D1">
          <w:fldChar w:fldCharType="separate"/>
        </w:r>
        <w:r w:rsidR="00026A6D">
          <w:rPr>
            <w:noProof/>
          </w:rPr>
          <w:t>1</w:t>
        </w:r>
        <w:r w:rsidR="009661D1">
          <w:rPr>
            <w:noProof/>
          </w:rPr>
          <w:fldChar w:fldCharType="end"/>
        </w:r>
        <w:r>
          <w:t xml:space="preserve"> di 2</w:t>
        </w:r>
      </w:p>
    </w:sdtContent>
  </w:sdt>
  <w:p w:rsidR="00182D64" w:rsidRDefault="00182D6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DF" w:rsidRDefault="00DA4C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64" w:rsidRDefault="00182D64">
      <w:r>
        <w:separator/>
      </w:r>
    </w:p>
  </w:footnote>
  <w:footnote w:type="continuationSeparator" w:id="0">
    <w:p w:rsidR="00182D64" w:rsidRDefault="0018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DF" w:rsidRDefault="00DA4C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64" w:rsidRDefault="00182D64" w:rsidP="006F2517">
    <w:pPr>
      <w:pStyle w:val="Intestazione"/>
      <w:jc w:val="right"/>
      <w:rPr>
        <w:b/>
        <w:sz w:val="28"/>
        <w:szCs w:val="28"/>
      </w:rPr>
    </w:pPr>
    <w:r w:rsidRPr="006F2517">
      <w:rPr>
        <w:b/>
        <w:sz w:val="28"/>
        <w:szCs w:val="28"/>
      </w:rPr>
      <w:t xml:space="preserve">ALLEGATO </w:t>
    </w:r>
    <w:r w:rsidR="00DA4CDF">
      <w:rPr>
        <w:b/>
        <w:sz w:val="28"/>
        <w:szCs w:val="28"/>
      </w:rPr>
      <w:t>A</w:t>
    </w:r>
  </w:p>
  <w:p w:rsidR="009F60C8" w:rsidRPr="009F60C8" w:rsidRDefault="009F60C8" w:rsidP="006F2517">
    <w:pPr>
      <w:pStyle w:val="Intestazione"/>
      <w:jc w:val="right"/>
      <w:rPr>
        <w:b/>
        <w:sz w:val="28"/>
        <w:szCs w:val="28"/>
        <w:u w:val="single"/>
      </w:rPr>
    </w:pPr>
    <w:r w:rsidRPr="009F60C8">
      <w:rPr>
        <w:b/>
        <w:sz w:val="28"/>
        <w:szCs w:val="28"/>
        <w:u w:val="single"/>
      </w:rPr>
      <w:t>persone fisiche</w:t>
    </w:r>
  </w:p>
  <w:p w:rsidR="00182D64" w:rsidRPr="006F2517" w:rsidRDefault="00182D64">
    <w:pPr>
      <w:pStyle w:val="Intestazione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DF" w:rsidRDefault="00DA4C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0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8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A27F3E"/>
    <w:multiLevelType w:val="hybridMultilevel"/>
    <w:tmpl w:val="4C76D6FA"/>
    <w:lvl w:ilvl="0" w:tplc="A0C8B7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39F4350"/>
    <w:multiLevelType w:val="hybridMultilevel"/>
    <w:tmpl w:val="D64A822A"/>
    <w:lvl w:ilvl="0" w:tplc="EA9CE4D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7A87"/>
    <w:multiLevelType w:val="hybridMultilevel"/>
    <w:tmpl w:val="9E6AB9C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522998"/>
    <w:multiLevelType w:val="hybridMultilevel"/>
    <w:tmpl w:val="EFA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6591"/>
    <w:multiLevelType w:val="hybridMultilevel"/>
    <w:tmpl w:val="6E46EDD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B0B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D9663B"/>
    <w:multiLevelType w:val="hybridMultilevel"/>
    <w:tmpl w:val="70CA7B66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4B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173532"/>
    <w:multiLevelType w:val="hybridMultilevel"/>
    <w:tmpl w:val="D3FCFB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07152"/>
    <w:multiLevelType w:val="multilevel"/>
    <w:tmpl w:val="33387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06F1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C46CC"/>
    <w:multiLevelType w:val="hybridMultilevel"/>
    <w:tmpl w:val="EDCA12AC"/>
    <w:lvl w:ilvl="0" w:tplc="8A36D9C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/>
  <w:attachedTemplate r:id="rId1"/>
  <w:stylePaneFormatFilter w:val="3F01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A32899"/>
    <w:rsid w:val="00026A6D"/>
    <w:rsid w:val="0006769E"/>
    <w:rsid w:val="000B3D70"/>
    <w:rsid w:val="000C3D4E"/>
    <w:rsid w:val="000D1574"/>
    <w:rsid w:val="000D607B"/>
    <w:rsid w:val="000E5293"/>
    <w:rsid w:val="000E690E"/>
    <w:rsid w:val="000F0D14"/>
    <w:rsid w:val="000F7EED"/>
    <w:rsid w:val="00132DA4"/>
    <w:rsid w:val="00154685"/>
    <w:rsid w:val="001755CC"/>
    <w:rsid w:val="00182D64"/>
    <w:rsid w:val="00183EE1"/>
    <w:rsid w:val="00234102"/>
    <w:rsid w:val="00241B3E"/>
    <w:rsid w:val="0024791C"/>
    <w:rsid w:val="002658E0"/>
    <w:rsid w:val="00273ED7"/>
    <w:rsid w:val="00276B24"/>
    <w:rsid w:val="002B0DFC"/>
    <w:rsid w:val="002B242D"/>
    <w:rsid w:val="002C3133"/>
    <w:rsid w:val="002E4EF8"/>
    <w:rsid w:val="002F2C40"/>
    <w:rsid w:val="00317CA5"/>
    <w:rsid w:val="00317F46"/>
    <w:rsid w:val="00321604"/>
    <w:rsid w:val="0036681D"/>
    <w:rsid w:val="003800CB"/>
    <w:rsid w:val="004140D0"/>
    <w:rsid w:val="00417F1E"/>
    <w:rsid w:val="00430746"/>
    <w:rsid w:val="0044553A"/>
    <w:rsid w:val="004614A0"/>
    <w:rsid w:val="004A3466"/>
    <w:rsid w:val="00500668"/>
    <w:rsid w:val="00525712"/>
    <w:rsid w:val="005758B3"/>
    <w:rsid w:val="005A571C"/>
    <w:rsid w:val="005E2F99"/>
    <w:rsid w:val="006021C8"/>
    <w:rsid w:val="006759CC"/>
    <w:rsid w:val="00677D3C"/>
    <w:rsid w:val="00680E1B"/>
    <w:rsid w:val="0068355F"/>
    <w:rsid w:val="0069532B"/>
    <w:rsid w:val="006A0282"/>
    <w:rsid w:val="006B2270"/>
    <w:rsid w:val="006F2517"/>
    <w:rsid w:val="007376A0"/>
    <w:rsid w:val="007805B2"/>
    <w:rsid w:val="007858AA"/>
    <w:rsid w:val="007C3827"/>
    <w:rsid w:val="00853DE0"/>
    <w:rsid w:val="00864310"/>
    <w:rsid w:val="00895D9B"/>
    <w:rsid w:val="008B47B3"/>
    <w:rsid w:val="008C0F7D"/>
    <w:rsid w:val="00924074"/>
    <w:rsid w:val="009661D1"/>
    <w:rsid w:val="0097696F"/>
    <w:rsid w:val="009A0BCC"/>
    <w:rsid w:val="009A3FCC"/>
    <w:rsid w:val="009A4211"/>
    <w:rsid w:val="009E1257"/>
    <w:rsid w:val="009E25ED"/>
    <w:rsid w:val="009F60C8"/>
    <w:rsid w:val="00A32899"/>
    <w:rsid w:val="00A50F6C"/>
    <w:rsid w:val="00A92813"/>
    <w:rsid w:val="00AA6CA7"/>
    <w:rsid w:val="00AB478B"/>
    <w:rsid w:val="00AF55AD"/>
    <w:rsid w:val="00B077A1"/>
    <w:rsid w:val="00B20926"/>
    <w:rsid w:val="00B3266D"/>
    <w:rsid w:val="00B374F6"/>
    <w:rsid w:val="00B72D39"/>
    <w:rsid w:val="00B94AA1"/>
    <w:rsid w:val="00BC03F4"/>
    <w:rsid w:val="00BC37EF"/>
    <w:rsid w:val="00BD2773"/>
    <w:rsid w:val="00BE39E7"/>
    <w:rsid w:val="00C1129C"/>
    <w:rsid w:val="00C13423"/>
    <w:rsid w:val="00C171C0"/>
    <w:rsid w:val="00C34DED"/>
    <w:rsid w:val="00C737ED"/>
    <w:rsid w:val="00C810AF"/>
    <w:rsid w:val="00C97F36"/>
    <w:rsid w:val="00CB1B03"/>
    <w:rsid w:val="00CC6B44"/>
    <w:rsid w:val="00D15C66"/>
    <w:rsid w:val="00D74F3E"/>
    <w:rsid w:val="00D82D8C"/>
    <w:rsid w:val="00DA4CDF"/>
    <w:rsid w:val="00DB0C92"/>
    <w:rsid w:val="00DB3DF7"/>
    <w:rsid w:val="00DD7E51"/>
    <w:rsid w:val="00DE0271"/>
    <w:rsid w:val="00DE1665"/>
    <w:rsid w:val="00E30F1E"/>
    <w:rsid w:val="00E84F7D"/>
    <w:rsid w:val="00E90F89"/>
    <w:rsid w:val="00EA7355"/>
    <w:rsid w:val="00F1427F"/>
    <w:rsid w:val="00F7035F"/>
    <w:rsid w:val="00F96312"/>
    <w:rsid w:val="00FB18F2"/>
    <w:rsid w:val="00FD5348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7A1"/>
    <w:rPr>
      <w:sz w:val="24"/>
    </w:rPr>
  </w:style>
  <w:style w:type="paragraph" w:styleId="Titolo1">
    <w:name w:val="heading 1"/>
    <w:basedOn w:val="Normale"/>
    <w:next w:val="Normale"/>
    <w:qFormat/>
    <w:rsid w:val="00B077A1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B077A1"/>
    <w:pPr>
      <w:keepNext/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B077A1"/>
    <w:pPr>
      <w:keepNext/>
      <w:ind w:left="4962"/>
      <w:jc w:val="center"/>
      <w:outlineLvl w:val="2"/>
    </w:pPr>
    <w:rPr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Corpodeltesto">
    <w:name w:val="Body Text"/>
    <w:basedOn w:val="Normale"/>
    <w:rsid w:val="00B077A1"/>
    <w:pPr>
      <w:jc w:val="center"/>
    </w:pPr>
    <w:rPr>
      <w:smallCaps/>
      <w:sz w:val="16"/>
    </w:rPr>
  </w:style>
  <w:style w:type="paragraph" w:styleId="Rientrocorpodeltesto">
    <w:name w:val="Body Text Indent"/>
    <w:basedOn w:val="Normale"/>
    <w:rsid w:val="00B077A1"/>
    <w:pPr>
      <w:ind w:right="28" w:firstLine="1134"/>
      <w:jc w:val="both"/>
    </w:pPr>
  </w:style>
  <w:style w:type="paragraph" w:customStyle="1" w:styleId="titolo">
    <w:name w:val="titolo"/>
    <w:basedOn w:val="Normale"/>
    <w:rsid w:val="00B077A1"/>
    <w:pPr>
      <w:spacing w:line="360" w:lineRule="atLeast"/>
      <w:jc w:val="both"/>
    </w:pPr>
    <w:rPr>
      <w:b/>
    </w:rPr>
  </w:style>
  <w:style w:type="paragraph" w:styleId="Corpodeltesto3">
    <w:name w:val="Body Text 3"/>
    <w:basedOn w:val="Normale"/>
    <w:rsid w:val="00B077A1"/>
    <w:pPr>
      <w:jc w:val="center"/>
    </w:pPr>
    <w:rPr>
      <w:smallCaps/>
      <w:sz w:val="20"/>
    </w:rPr>
  </w:style>
  <w:style w:type="character" w:styleId="Numeropagina">
    <w:name w:val="page number"/>
    <w:basedOn w:val="Carpredefinitoparagrafo"/>
    <w:rsid w:val="00B077A1"/>
  </w:style>
  <w:style w:type="paragraph" w:styleId="Rientrocorpodeltesto2">
    <w:name w:val="Body Text Indent 2"/>
    <w:basedOn w:val="Normale"/>
    <w:rsid w:val="00B077A1"/>
    <w:pPr>
      <w:spacing w:after="120"/>
      <w:ind w:left="567"/>
      <w:jc w:val="both"/>
    </w:pPr>
    <w:rPr>
      <w:sz w:val="22"/>
    </w:rPr>
  </w:style>
  <w:style w:type="paragraph" w:styleId="Corpodeltesto2">
    <w:name w:val="Body Text 2"/>
    <w:basedOn w:val="Normale"/>
    <w:rsid w:val="00B077A1"/>
    <w:pPr>
      <w:spacing w:line="360" w:lineRule="auto"/>
      <w:jc w:val="both"/>
    </w:pPr>
  </w:style>
  <w:style w:type="paragraph" w:styleId="Rientrocorpodeltesto3">
    <w:name w:val="Body Text Indent 3"/>
    <w:basedOn w:val="Normale"/>
    <w:rsid w:val="00B077A1"/>
    <w:pPr>
      <w:ind w:left="71"/>
    </w:pPr>
    <w:rPr>
      <w:sz w:val="22"/>
    </w:rPr>
  </w:style>
  <w:style w:type="paragraph" w:customStyle="1" w:styleId="LLl">
    <w:name w:val="LL l"/>
    <w:basedOn w:val="Normale"/>
    <w:rsid w:val="00B077A1"/>
    <w:pPr>
      <w:jc w:val="both"/>
    </w:pPr>
    <w:rPr>
      <w:rFonts w:ascii="Tms Rmn" w:hAnsi="Tms Rmn"/>
    </w:rPr>
  </w:style>
  <w:style w:type="paragraph" w:styleId="Testodelblocco">
    <w:name w:val="Block Text"/>
    <w:basedOn w:val="Normale"/>
    <w:uiPriority w:val="99"/>
    <w:rsid w:val="00B077A1"/>
    <w:pPr>
      <w:spacing w:after="240"/>
      <w:ind w:left="567" w:right="566"/>
      <w:jc w:val="both"/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7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70"/>
  </w:style>
  <w:style w:type="paragraph" w:styleId="Paragrafoelenco">
    <w:name w:val="List Paragraph"/>
    <w:basedOn w:val="Normale"/>
    <w:uiPriority w:val="34"/>
    <w:qFormat/>
    <w:rsid w:val="006A02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1D"/>
    <w:rPr>
      <w:rFonts w:ascii="Tahoma" w:hAnsi="Tahoma" w:cs="Tahoma"/>
      <w:sz w:val="16"/>
      <w:szCs w:val="16"/>
    </w:rPr>
  </w:style>
  <w:style w:type="paragraph" w:customStyle="1" w:styleId="provvr1">
    <w:name w:val="provv_r1"/>
    <w:basedOn w:val="Normale"/>
    <w:uiPriority w:val="99"/>
    <w:rsid w:val="001755CC"/>
    <w:pPr>
      <w:spacing w:before="100" w:beforeAutospacing="1" w:after="100" w:afterAutospacing="1"/>
      <w:ind w:firstLine="400"/>
      <w:jc w:val="both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C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T02\PATRIMONIO%20DEL%20TRENTINO%20SPA\Immobili\Vendite\Disciplinare%20generale\allegato%20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1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E308-4929-4463-B5C2-3DB1D7D7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C.dot</Template>
  <TotalTime>104</TotalTime>
  <Pages>2</Pages>
  <Words>895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3) Nuovo mod. C2 - Lett. AGGIUDIC. forn. da 50 a 332 milioni - criterio off. econom. più vantagg. - 08.07.99</vt:lpstr>
    </vt:vector>
  </TitlesOfParts>
  <Company>PAT- S.O.I.S.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Nuovo mod. C2 - Lett. AGGIUDIC. forn. da 50 a 332 milioni - criterio off. econom. più vantagg. - 08.07.99</dc:title>
  <dc:subject/>
  <dc:creator>PDT02</dc:creator>
  <cp:keywords/>
  <cp:lastModifiedBy>Scalet Giulia</cp:lastModifiedBy>
  <cp:revision>9</cp:revision>
  <cp:lastPrinted>2007-07-25T08:42:00Z</cp:lastPrinted>
  <dcterms:created xsi:type="dcterms:W3CDTF">2016-11-09T11:32:00Z</dcterms:created>
  <dcterms:modified xsi:type="dcterms:W3CDTF">2016-11-10T12:41:00Z</dcterms:modified>
</cp:coreProperties>
</file>